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5E" w:rsidRDefault="00E4685E" w:rsidP="00E4685E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454D32">
        <w:rPr>
          <w:rFonts w:ascii="Comic Sans MS" w:hAnsi="Comic Sans MS"/>
          <w:b/>
          <w:sz w:val="24"/>
          <w:szCs w:val="24"/>
        </w:rPr>
        <w:t>Important points in essay Writing</w:t>
      </w:r>
    </w:p>
    <w:p w:rsidR="00E4685E" w:rsidRPr="00454D32" w:rsidRDefault="00E4685E" w:rsidP="00E4685E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E4685E" w:rsidRPr="00853CBF" w:rsidRDefault="00E4685E" w:rsidP="00E468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853CBF">
        <w:rPr>
          <w:rFonts w:ascii="Comic Sans MS" w:hAnsi="Comic Sans MS"/>
          <w:sz w:val="20"/>
          <w:szCs w:val="20"/>
        </w:rPr>
        <w:t>Never use first (i.e. I, me, us, we, mine, myself, personally) or second person (i.e. you, yours, yourself) in a formal essay.</w:t>
      </w:r>
    </w:p>
    <w:p w:rsidR="00E4685E" w:rsidRPr="00853CBF" w:rsidRDefault="00E4685E" w:rsidP="00E4685E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E4685E" w:rsidRPr="00853CBF" w:rsidRDefault="00E4685E" w:rsidP="00E468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853CBF">
        <w:rPr>
          <w:rFonts w:ascii="Comic Sans MS" w:hAnsi="Comic Sans MS"/>
          <w:sz w:val="20"/>
          <w:szCs w:val="20"/>
        </w:rPr>
        <w:t>Always write in the third person (i.e. he, she, it, one, them, their, themselves) to maintain an appropriate tone of objectivity.</w:t>
      </w:r>
    </w:p>
    <w:p w:rsidR="00E4685E" w:rsidRPr="00853CBF" w:rsidRDefault="00E4685E" w:rsidP="00E4685E">
      <w:pPr>
        <w:spacing w:after="0"/>
        <w:rPr>
          <w:rFonts w:ascii="Comic Sans MS" w:hAnsi="Comic Sans MS"/>
          <w:sz w:val="20"/>
          <w:szCs w:val="20"/>
        </w:rPr>
      </w:pPr>
    </w:p>
    <w:p w:rsidR="00E4685E" w:rsidRPr="00853CBF" w:rsidRDefault="00E4685E" w:rsidP="00E468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853CBF">
        <w:rPr>
          <w:rFonts w:ascii="Comic Sans MS" w:hAnsi="Comic Sans MS"/>
          <w:sz w:val="20"/>
          <w:szCs w:val="20"/>
        </w:rPr>
        <w:t>Write in one tense – best to use present tense.</w:t>
      </w:r>
    </w:p>
    <w:p w:rsidR="00E4685E" w:rsidRPr="00853CBF" w:rsidRDefault="00E4685E" w:rsidP="00E4685E">
      <w:pPr>
        <w:spacing w:after="0"/>
        <w:rPr>
          <w:rFonts w:ascii="Comic Sans MS" w:hAnsi="Comic Sans MS"/>
          <w:sz w:val="20"/>
          <w:szCs w:val="20"/>
        </w:rPr>
      </w:pPr>
    </w:p>
    <w:p w:rsidR="00E4685E" w:rsidRPr="00853CBF" w:rsidRDefault="00E4685E" w:rsidP="00E468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853CBF">
        <w:rPr>
          <w:rFonts w:ascii="Comic Sans MS" w:hAnsi="Comic Sans MS"/>
          <w:sz w:val="20"/>
          <w:szCs w:val="20"/>
        </w:rPr>
        <w:t>Never use abbreviations, cont</w:t>
      </w:r>
      <w:r>
        <w:rPr>
          <w:rFonts w:ascii="Comic Sans MS" w:hAnsi="Comic Sans MS"/>
          <w:sz w:val="20"/>
          <w:szCs w:val="20"/>
        </w:rPr>
        <w:t>ractions, or symbols (unless they are part of a quotation).</w:t>
      </w:r>
    </w:p>
    <w:p w:rsidR="00E4685E" w:rsidRPr="00853CBF" w:rsidRDefault="00E4685E" w:rsidP="00E4685E">
      <w:pPr>
        <w:spacing w:after="0"/>
        <w:rPr>
          <w:rFonts w:ascii="Comic Sans MS" w:hAnsi="Comic Sans MS"/>
          <w:sz w:val="20"/>
          <w:szCs w:val="20"/>
        </w:rPr>
      </w:pPr>
    </w:p>
    <w:p w:rsidR="00E4685E" w:rsidRPr="00853CBF" w:rsidRDefault="00E4685E" w:rsidP="00E468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853CBF">
        <w:rPr>
          <w:rFonts w:ascii="Comic Sans MS" w:hAnsi="Comic Sans MS"/>
          <w:sz w:val="20"/>
          <w:szCs w:val="20"/>
        </w:rPr>
        <w:t>Never use numbers unless in addresses or dates – always write the numbers in word form.</w:t>
      </w:r>
    </w:p>
    <w:p w:rsidR="00E4685E" w:rsidRPr="00853CBF" w:rsidRDefault="00E4685E" w:rsidP="00E4685E">
      <w:pPr>
        <w:spacing w:after="0"/>
        <w:rPr>
          <w:rFonts w:ascii="Comic Sans MS" w:hAnsi="Comic Sans MS"/>
          <w:sz w:val="20"/>
          <w:szCs w:val="20"/>
        </w:rPr>
      </w:pPr>
    </w:p>
    <w:p w:rsidR="00E4685E" w:rsidRPr="00853CBF" w:rsidRDefault="00E4685E" w:rsidP="00E468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853CBF">
        <w:rPr>
          <w:rFonts w:ascii="Comic Sans MS" w:hAnsi="Comic Sans MS"/>
          <w:sz w:val="20"/>
          <w:szCs w:val="20"/>
        </w:rPr>
        <w:t>Never refer to an author using only the first name – always use the author’s surname.</w:t>
      </w:r>
    </w:p>
    <w:p w:rsidR="00E4685E" w:rsidRPr="00853CBF" w:rsidRDefault="00E4685E" w:rsidP="00E4685E">
      <w:pPr>
        <w:spacing w:after="0"/>
        <w:rPr>
          <w:rFonts w:ascii="Comic Sans MS" w:hAnsi="Comic Sans MS"/>
          <w:sz w:val="20"/>
          <w:szCs w:val="20"/>
        </w:rPr>
      </w:pPr>
    </w:p>
    <w:p w:rsidR="00E4685E" w:rsidRPr="00853CBF" w:rsidRDefault="00E4685E" w:rsidP="00E468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853CBF">
        <w:rPr>
          <w:rFonts w:ascii="Comic Sans MS" w:hAnsi="Comic Sans MS"/>
          <w:sz w:val="20"/>
          <w:szCs w:val="20"/>
        </w:rPr>
        <w:t>Never use phrases such as “this essay will prove” or “This quotation demonstrates” or “I.”</w:t>
      </w:r>
    </w:p>
    <w:p w:rsidR="00E4685E" w:rsidRPr="00853CBF" w:rsidRDefault="00E4685E" w:rsidP="00E4685E">
      <w:pPr>
        <w:spacing w:after="0"/>
        <w:rPr>
          <w:rFonts w:ascii="Comic Sans MS" w:hAnsi="Comic Sans MS"/>
          <w:sz w:val="20"/>
          <w:szCs w:val="20"/>
        </w:rPr>
      </w:pPr>
    </w:p>
    <w:p w:rsidR="00E4685E" w:rsidRPr="00853CBF" w:rsidRDefault="00E4685E" w:rsidP="00E468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853CBF">
        <w:rPr>
          <w:rFonts w:ascii="Comic Sans MS" w:hAnsi="Comic Sans MS"/>
          <w:sz w:val="20"/>
          <w:szCs w:val="20"/>
        </w:rPr>
        <w:t>Avoid merely sticking quotes in the essay.  Always prepare the reader for the quote by building up to it, leading into it, and by discussing it afterwards.</w:t>
      </w:r>
    </w:p>
    <w:p w:rsidR="00E4685E" w:rsidRPr="00853CBF" w:rsidRDefault="00E4685E" w:rsidP="00E4685E">
      <w:pPr>
        <w:spacing w:after="0"/>
        <w:rPr>
          <w:rFonts w:ascii="Comic Sans MS" w:hAnsi="Comic Sans MS"/>
          <w:sz w:val="20"/>
          <w:szCs w:val="20"/>
        </w:rPr>
      </w:pPr>
    </w:p>
    <w:p w:rsidR="00E4685E" w:rsidRPr="00853CBF" w:rsidRDefault="00E4685E" w:rsidP="00E468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853CBF">
        <w:rPr>
          <w:rFonts w:ascii="Comic Sans MS" w:hAnsi="Comic Sans MS"/>
          <w:sz w:val="20"/>
          <w:szCs w:val="20"/>
        </w:rPr>
        <w:t>Write an essay that is coherent, flows properly, utilizes transitions, and continually relates to the thesis.</w:t>
      </w:r>
    </w:p>
    <w:p w:rsidR="00E4685E" w:rsidRPr="00853CBF" w:rsidRDefault="00E4685E" w:rsidP="00E4685E">
      <w:pPr>
        <w:spacing w:after="0"/>
        <w:rPr>
          <w:rFonts w:ascii="Comic Sans MS" w:hAnsi="Comic Sans MS"/>
          <w:sz w:val="20"/>
          <w:szCs w:val="20"/>
        </w:rPr>
      </w:pPr>
    </w:p>
    <w:p w:rsidR="00E4685E" w:rsidRPr="00853CBF" w:rsidRDefault="00E4685E" w:rsidP="00E468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853CBF">
        <w:rPr>
          <w:rFonts w:ascii="Comic Sans MS" w:hAnsi="Comic Sans MS"/>
          <w:sz w:val="20"/>
          <w:szCs w:val="20"/>
        </w:rPr>
        <w:t>Never end a paragraph with a quotation.</w:t>
      </w:r>
    </w:p>
    <w:p w:rsidR="00E4685E" w:rsidRPr="00853CBF" w:rsidRDefault="00E4685E" w:rsidP="00E4685E">
      <w:pPr>
        <w:spacing w:after="0"/>
        <w:rPr>
          <w:rFonts w:ascii="Comic Sans MS" w:hAnsi="Comic Sans MS"/>
          <w:sz w:val="20"/>
          <w:szCs w:val="20"/>
        </w:rPr>
      </w:pPr>
    </w:p>
    <w:p w:rsidR="00E4685E" w:rsidRPr="00853CBF" w:rsidRDefault="00E4685E" w:rsidP="00E468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853CBF">
        <w:rPr>
          <w:rFonts w:ascii="Comic Sans MS" w:hAnsi="Comic Sans MS"/>
          <w:sz w:val="20"/>
          <w:szCs w:val="20"/>
        </w:rPr>
        <w:t>Never begin an essay with a quotation or definition.</w:t>
      </w:r>
    </w:p>
    <w:p w:rsidR="00E4685E" w:rsidRPr="00853CBF" w:rsidRDefault="00E4685E" w:rsidP="00E4685E">
      <w:pPr>
        <w:spacing w:after="0"/>
        <w:rPr>
          <w:rFonts w:ascii="Comic Sans MS" w:hAnsi="Comic Sans MS"/>
          <w:sz w:val="20"/>
          <w:szCs w:val="20"/>
        </w:rPr>
      </w:pPr>
    </w:p>
    <w:p w:rsidR="00E4685E" w:rsidRPr="00853CBF" w:rsidRDefault="00E4685E" w:rsidP="00E468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853CBF">
        <w:rPr>
          <w:rFonts w:ascii="Comic Sans MS" w:hAnsi="Comic Sans MS"/>
          <w:sz w:val="20"/>
          <w:szCs w:val="20"/>
        </w:rPr>
        <w:t>Exhaust discussion of a point before moving on and then never return to the point unless comparing it to a new point to strengthen it.  However, do not repeat yourself.</w:t>
      </w:r>
    </w:p>
    <w:p w:rsidR="00E4685E" w:rsidRPr="00853CBF" w:rsidRDefault="00E4685E" w:rsidP="00E4685E">
      <w:pPr>
        <w:spacing w:after="0"/>
        <w:rPr>
          <w:rFonts w:ascii="Comic Sans MS" w:hAnsi="Comic Sans MS"/>
          <w:sz w:val="20"/>
          <w:szCs w:val="20"/>
        </w:rPr>
      </w:pPr>
    </w:p>
    <w:p w:rsidR="00E4685E" w:rsidRPr="00853CBF" w:rsidRDefault="00E4685E" w:rsidP="00E468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853CBF">
        <w:rPr>
          <w:rFonts w:ascii="Comic Sans MS" w:hAnsi="Comic Sans MS"/>
          <w:sz w:val="20"/>
          <w:szCs w:val="20"/>
        </w:rPr>
        <w:t>Tone is important – write in a persuasive tone without losing objectivity.</w:t>
      </w:r>
    </w:p>
    <w:p w:rsidR="00E4685E" w:rsidRPr="00853CBF" w:rsidRDefault="00E4685E" w:rsidP="00E4685E">
      <w:pPr>
        <w:spacing w:after="0"/>
        <w:rPr>
          <w:rFonts w:ascii="Comic Sans MS" w:hAnsi="Comic Sans MS"/>
          <w:sz w:val="20"/>
          <w:szCs w:val="20"/>
        </w:rPr>
      </w:pPr>
    </w:p>
    <w:p w:rsidR="00E4685E" w:rsidRPr="00853CBF" w:rsidRDefault="00E4685E" w:rsidP="00E468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853CBF">
        <w:rPr>
          <w:rFonts w:ascii="Comic Sans MS" w:hAnsi="Comic Sans MS"/>
          <w:sz w:val="20"/>
          <w:szCs w:val="20"/>
        </w:rPr>
        <w:t>Select quotations carefully.  Avoid merely sticking in long passages. Show the reader you can focus on what best proves your point.</w:t>
      </w:r>
    </w:p>
    <w:p w:rsidR="00E4685E" w:rsidRPr="00853CBF" w:rsidRDefault="00E4685E" w:rsidP="00E4685E">
      <w:pPr>
        <w:spacing w:after="0"/>
        <w:rPr>
          <w:rFonts w:ascii="Comic Sans MS" w:hAnsi="Comic Sans MS"/>
          <w:sz w:val="20"/>
          <w:szCs w:val="20"/>
        </w:rPr>
      </w:pPr>
    </w:p>
    <w:p w:rsidR="00E4685E" w:rsidRDefault="00E4685E" w:rsidP="00E4685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 w:rsidRPr="00853CBF">
        <w:rPr>
          <w:rFonts w:ascii="Comic Sans MS" w:hAnsi="Comic Sans MS"/>
          <w:sz w:val="20"/>
          <w:szCs w:val="20"/>
        </w:rPr>
        <w:t xml:space="preserve">Avoid using secondary sources to prove your point which you could explain yourself.  If you do take ideas from a source, be sure to document this idea. Failure to do so is considered plagiarism and </w:t>
      </w:r>
      <w:r>
        <w:rPr>
          <w:rFonts w:ascii="Comic Sans MS" w:hAnsi="Comic Sans MS"/>
          <w:sz w:val="20"/>
          <w:szCs w:val="20"/>
        </w:rPr>
        <w:t xml:space="preserve">will </w:t>
      </w:r>
      <w:r w:rsidRPr="00853CBF">
        <w:rPr>
          <w:rFonts w:ascii="Comic Sans MS" w:hAnsi="Comic Sans MS"/>
          <w:sz w:val="20"/>
          <w:szCs w:val="20"/>
        </w:rPr>
        <w:t xml:space="preserve">result in a “zero” mark. </w:t>
      </w:r>
      <w:bookmarkStart w:id="0" w:name="_GoBack"/>
      <w:bookmarkEnd w:id="0"/>
    </w:p>
    <w:sectPr w:rsidR="00E4685E" w:rsidSect="000F63D6">
      <w:pgSz w:w="12240" w:h="15840"/>
      <w:pgMar w:top="1440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1B" w:rsidRDefault="00D2561B" w:rsidP="00E4685E">
      <w:pPr>
        <w:spacing w:after="0" w:line="240" w:lineRule="auto"/>
      </w:pPr>
      <w:r>
        <w:separator/>
      </w:r>
    </w:p>
  </w:endnote>
  <w:endnote w:type="continuationSeparator" w:id="0">
    <w:p w:rsidR="00D2561B" w:rsidRDefault="00D2561B" w:rsidP="00E4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1B" w:rsidRDefault="00D2561B" w:rsidP="00E4685E">
      <w:pPr>
        <w:spacing w:after="0" w:line="240" w:lineRule="auto"/>
      </w:pPr>
      <w:r>
        <w:separator/>
      </w:r>
    </w:p>
  </w:footnote>
  <w:footnote w:type="continuationSeparator" w:id="0">
    <w:p w:rsidR="00D2561B" w:rsidRDefault="00D2561B" w:rsidP="00E46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1E47"/>
    <w:multiLevelType w:val="hybridMultilevel"/>
    <w:tmpl w:val="6BE8363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5E"/>
    <w:rsid w:val="00AA45DF"/>
    <w:rsid w:val="00D2561B"/>
    <w:rsid w:val="00E4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85E"/>
  </w:style>
  <w:style w:type="paragraph" w:styleId="ListParagraph">
    <w:name w:val="List Paragraph"/>
    <w:basedOn w:val="Normal"/>
    <w:uiPriority w:val="34"/>
    <w:qFormat/>
    <w:rsid w:val="00E468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85E"/>
  </w:style>
  <w:style w:type="paragraph" w:styleId="ListParagraph">
    <w:name w:val="List Paragraph"/>
    <w:basedOn w:val="Normal"/>
    <w:uiPriority w:val="34"/>
    <w:qFormat/>
    <w:rsid w:val="00E468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>Ottawa Catholic School Board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Bennett</dc:creator>
  <cp:lastModifiedBy>Erin Bennett</cp:lastModifiedBy>
  <cp:revision>1</cp:revision>
  <dcterms:created xsi:type="dcterms:W3CDTF">2013-11-18T01:43:00Z</dcterms:created>
  <dcterms:modified xsi:type="dcterms:W3CDTF">2013-11-18T01:44:00Z</dcterms:modified>
</cp:coreProperties>
</file>