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280F" w:rsidRDefault="006C53AB">
      <w:pPr>
        <w:pStyle w:val="Title"/>
      </w:pPr>
      <w:r w:rsidRPr="006C53AB">
        <w:rPr>
          <w:b w:val="0"/>
          <w:bCs w:val="0"/>
          <w:i/>
          <w:iCs/>
          <w:noProof/>
          <w:sz w:val="32"/>
          <w:szCs w:val="32"/>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6.75pt;margin-top:-6.45pt;width:101.25pt;height:108.75pt;z-index:1;mso-width-relative:margin;mso-height-relative:margin">
            <v:textbox style="mso-next-textbox:#_x0000_s1029">
              <w:txbxContent>
                <w:p w:rsidR="00A357F8" w:rsidRDefault="00343342">
                  <w:r w:rsidRPr="007B5339">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2.5pt;height:103.5pt;visibility:visible">
                        <v:imagedata r:id="rId7" o:title=""/>
                      </v:shape>
                    </w:pict>
                  </w:r>
                </w:p>
              </w:txbxContent>
            </v:textbox>
          </v:shape>
        </w:pict>
      </w:r>
      <w:r w:rsidRPr="006C53AB">
        <w:rPr>
          <w:noProof/>
          <w:lang w:val="en-US" w:eastAsia="zh-TW"/>
        </w:rPr>
        <w:pict>
          <v:shape id="_x0000_s1034" type="#_x0000_t202" style="position:absolute;left:0;text-align:left;margin-left:94.5pt;margin-top:-6.45pt;width:339.15pt;height:79.35pt;z-index:3;mso-width-relative:margin;mso-height-relative:margin">
            <v:textbox>
              <w:txbxContent>
                <w:p w:rsidR="00A357F8" w:rsidRDefault="00A357F8"/>
                <w:p w:rsidR="00A357F8" w:rsidRPr="00695D3D" w:rsidRDefault="00BC4DEA" w:rsidP="00A357F8">
                  <w:pPr>
                    <w:jc w:val="center"/>
                    <w:rPr>
                      <w:rFonts w:ascii="Arial" w:hAnsi="Arial" w:cs="Arial"/>
                      <w:b/>
                      <w:color w:val="0070C0"/>
                    </w:rPr>
                  </w:pPr>
                  <w:r>
                    <w:rPr>
                      <w:rFonts w:ascii="Arial" w:hAnsi="Arial" w:cs="Arial"/>
                      <w:b/>
                    </w:rPr>
                    <w:t>St. Mark Catholic High school</w:t>
                  </w:r>
                </w:p>
                <w:p w:rsidR="00A357F8" w:rsidRPr="004409C6" w:rsidRDefault="00C0589E" w:rsidP="00A357F8">
                  <w:pPr>
                    <w:jc w:val="center"/>
                    <w:rPr>
                      <w:rFonts w:ascii="Arial" w:hAnsi="Arial" w:cs="Arial"/>
                      <w:b/>
                      <w:color w:val="FF0000"/>
                    </w:rPr>
                  </w:pPr>
                  <w:r w:rsidRPr="004409C6">
                    <w:rPr>
                      <w:rFonts w:ascii="Arial" w:hAnsi="Arial" w:cs="Arial"/>
                      <w:b/>
                      <w:color w:val="FF0000"/>
                    </w:rPr>
                    <w:t xml:space="preserve">Grade </w:t>
                  </w:r>
                  <w:r w:rsidR="00B33ACB">
                    <w:rPr>
                      <w:rFonts w:ascii="Arial" w:hAnsi="Arial" w:cs="Arial"/>
                      <w:b/>
                      <w:color w:val="FF0000"/>
                    </w:rPr>
                    <w:t>10 Religion</w:t>
                  </w:r>
                  <w:r w:rsidR="001E086A">
                    <w:rPr>
                      <w:rFonts w:ascii="Arial" w:hAnsi="Arial" w:cs="Arial"/>
                      <w:b/>
                      <w:color w:val="FF0000"/>
                    </w:rPr>
                    <w:t xml:space="preserve"> Open</w:t>
                  </w:r>
                  <w:r w:rsidR="00B33ACB">
                    <w:rPr>
                      <w:rFonts w:ascii="Arial" w:hAnsi="Arial" w:cs="Arial"/>
                      <w:b/>
                      <w:color w:val="FF0000"/>
                    </w:rPr>
                    <w:t xml:space="preserve"> </w:t>
                  </w:r>
                  <w:r w:rsidR="00347A03">
                    <w:rPr>
                      <w:rFonts w:ascii="Arial" w:hAnsi="Arial" w:cs="Arial"/>
                      <w:b/>
                      <w:color w:val="FF0000"/>
                    </w:rPr>
                    <w:t xml:space="preserve">HRE2O </w:t>
                  </w:r>
                  <w:r w:rsidR="00CD174A">
                    <w:rPr>
                      <w:rFonts w:ascii="Arial" w:hAnsi="Arial" w:cs="Arial"/>
                      <w:b/>
                      <w:color w:val="FF0000"/>
                    </w:rPr>
                    <w:t>Christ and Culture</w:t>
                  </w:r>
                  <w:r w:rsidRPr="004409C6">
                    <w:rPr>
                      <w:rFonts w:ascii="Arial" w:hAnsi="Arial" w:cs="Arial"/>
                      <w:b/>
                      <w:color w:val="FF0000"/>
                    </w:rPr>
                    <w:t xml:space="preserve"> </w:t>
                  </w:r>
                </w:p>
                <w:p w:rsidR="00A357F8" w:rsidRPr="00695D3D" w:rsidRDefault="009762BF" w:rsidP="00A357F8">
                  <w:pPr>
                    <w:jc w:val="center"/>
                    <w:rPr>
                      <w:rFonts w:ascii="Arial" w:hAnsi="Arial" w:cs="Arial"/>
                      <w:b/>
                      <w:color w:val="0070C0"/>
                    </w:rPr>
                  </w:pPr>
                  <w:r>
                    <w:rPr>
                      <w:rFonts w:ascii="Arial" w:hAnsi="Arial" w:cs="Arial"/>
                      <w:b/>
                      <w:color w:val="0070C0"/>
                    </w:rPr>
                    <w:t xml:space="preserve">2016 - </w:t>
                  </w:r>
                  <w:r>
                    <w:rPr>
                      <w:rFonts w:ascii="Arial" w:hAnsi="Arial" w:cs="Arial"/>
                      <w:b/>
                      <w:color w:val="0070C0"/>
                    </w:rPr>
                    <w:t>2017</w:t>
                  </w:r>
                  <w:bookmarkStart w:id="0" w:name="_GoBack"/>
                  <w:bookmarkEnd w:id="0"/>
                </w:p>
              </w:txbxContent>
            </v:textbox>
          </v:shape>
        </w:pict>
      </w:r>
      <w:r>
        <w:rPr>
          <w:noProof/>
          <w:lang w:eastAsia="en-CA"/>
        </w:rPr>
        <w:pict>
          <v:shape id="_x0000_s1030" type="#_x0000_t202" style="position:absolute;left:0;text-align:left;margin-left:433.65pt;margin-top:-6.45pt;width:110.85pt;height:108.75pt;z-index:2;mso-width-relative:margin;mso-height-relative:margin">
            <v:textbox style="mso-next-textbox:#_x0000_s1030">
              <w:txbxContent>
                <w:p w:rsidR="00A357F8" w:rsidRPr="00A357F8" w:rsidRDefault="00541C3E" w:rsidP="00A357F8">
                  <w:pPr>
                    <w:jc w:val="center"/>
                    <w:rPr>
                      <w:rFonts w:ascii="Arial" w:hAnsi="Arial" w:cs="Arial"/>
                    </w:rPr>
                  </w:pPr>
                  <w:r w:rsidRPr="00541C3E">
                    <w:rPr>
                      <w:rFonts w:ascii="Arial" w:hAnsi="Arial" w:cs="Arial"/>
                    </w:rPr>
                    <w:pict>
                      <v:shape id="_x0000_i1026" type="#_x0000_t75" style="width:90.75pt;height:103.5pt">
                        <v:imagedata r:id="rId8" o:title="MRH_Logo_Med"/>
                      </v:shape>
                    </w:pict>
                  </w:r>
                  <w:r w:rsidR="00A357F8" w:rsidRPr="00A357F8">
                    <w:rPr>
                      <w:rFonts w:ascii="Arial" w:hAnsi="Arial" w:cs="Arial"/>
                    </w:rPr>
                    <w:t>Logo **</w:t>
                  </w:r>
                </w:p>
              </w:txbxContent>
            </v:textbox>
          </v:shape>
        </w:pict>
      </w:r>
      <w:r w:rsidR="00A357F8">
        <w:t xml:space="preserve"> </w:t>
      </w:r>
    </w:p>
    <w:p w:rsidR="00A357F8" w:rsidRDefault="00A357F8">
      <w:pPr>
        <w:pStyle w:val="Subtitle"/>
        <w:jc w:val="left"/>
        <w:rPr>
          <w:sz w:val="24"/>
        </w:rPr>
      </w:pPr>
    </w:p>
    <w:p w:rsidR="00A357F8" w:rsidRDefault="00A357F8">
      <w:pPr>
        <w:pStyle w:val="Subtitle"/>
        <w:jc w:val="left"/>
        <w:rPr>
          <w:sz w:val="24"/>
        </w:rPr>
      </w:pPr>
    </w:p>
    <w:p w:rsidR="00A357F8" w:rsidRDefault="00A357F8">
      <w:pPr>
        <w:pStyle w:val="Subtitle"/>
        <w:jc w:val="left"/>
        <w:rPr>
          <w:sz w:val="24"/>
        </w:rPr>
      </w:pPr>
    </w:p>
    <w:p w:rsidR="00A357F8" w:rsidRDefault="00A357F8">
      <w:pPr>
        <w:pStyle w:val="Subtitle"/>
        <w:jc w:val="left"/>
        <w:rPr>
          <w:sz w:val="24"/>
        </w:rPr>
      </w:pPr>
    </w:p>
    <w:p w:rsidR="00A357F8" w:rsidRDefault="00A357F8">
      <w:pPr>
        <w:pStyle w:val="Subtitle"/>
        <w:jc w:val="left"/>
        <w:rPr>
          <w:sz w:val="24"/>
        </w:rPr>
      </w:pPr>
    </w:p>
    <w:p w:rsidR="00A357F8" w:rsidRDefault="00A357F8">
      <w:pPr>
        <w:pStyle w:val="Subtitle"/>
        <w:jc w:val="left"/>
        <w:rPr>
          <w:sz w:val="24"/>
        </w:rPr>
      </w:pPr>
    </w:p>
    <w:p w:rsidR="00A357F8" w:rsidRDefault="00A357F8" w:rsidP="00A357F8">
      <w:pPr>
        <w:pStyle w:val="BodyText"/>
      </w:pPr>
    </w:p>
    <w:p w:rsidR="00A357F8" w:rsidRPr="0077018B" w:rsidRDefault="00A357F8" w:rsidP="00A357F8">
      <w:pPr>
        <w:pStyle w:val="BodyText"/>
        <w:jc w:val="both"/>
        <w:rPr>
          <w:rFonts w:ascii="Arial" w:hAnsi="Arial" w:cs="Arial"/>
          <w:sz w:val="22"/>
          <w:szCs w:val="22"/>
        </w:rPr>
      </w:pPr>
      <w:r w:rsidRPr="0077018B">
        <w:rPr>
          <w:rFonts w:ascii="Arial" w:hAnsi="Arial" w:cs="Arial"/>
          <w:b/>
          <w:sz w:val="22"/>
          <w:szCs w:val="22"/>
        </w:rPr>
        <w:t>Teacher:</w:t>
      </w:r>
      <w:r w:rsidRPr="0077018B">
        <w:rPr>
          <w:rFonts w:ascii="Arial" w:hAnsi="Arial" w:cs="Arial"/>
          <w:sz w:val="22"/>
          <w:szCs w:val="22"/>
        </w:rPr>
        <w:tab/>
      </w:r>
      <w:r w:rsidRPr="0077018B">
        <w:rPr>
          <w:rFonts w:ascii="Arial" w:hAnsi="Arial" w:cs="Arial"/>
          <w:sz w:val="22"/>
          <w:szCs w:val="22"/>
        </w:rPr>
        <w:tab/>
      </w:r>
      <w:r w:rsidRPr="0077018B">
        <w:rPr>
          <w:rFonts w:ascii="Arial" w:hAnsi="Arial" w:cs="Arial"/>
          <w:sz w:val="22"/>
          <w:szCs w:val="22"/>
        </w:rPr>
        <w:tab/>
      </w:r>
      <w:r w:rsidR="001476C4">
        <w:rPr>
          <w:rFonts w:ascii="Arial" w:hAnsi="Arial" w:cs="Arial"/>
          <w:color w:val="0070C0"/>
          <w:sz w:val="22"/>
          <w:szCs w:val="22"/>
        </w:rPr>
        <w:t>Erin Bennett</w:t>
      </w:r>
      <w:r w:rsidRPr="0077018B">
        <w:rPr>
          <w:rFonts w:ascii="Arial" w:hAnsi="Arial" w:cs="Arial"/>
          <w:sz w:val="22"/>
          <w:szCs w:val="22"/>
        </w:rPr>
        <w:tab/>
      </w:r>
      <w:r w:rsidRPr="0077018B">
        <w:rPr>
          <w:rFonts w:ascii="Arial" w:hAnsi="Arial" w:cs="Arial"/>
          <w:sz w:val="22"/>
          <w:szCs w:val="22"/>
        </w:rPr>
        <w:tab/>
      </w:r>
      <w:r w:rsidRPr="0077018B">
        <w:rPr>
          <w:rFonts w:ascii="Arial" w:hAnsi="Arial" w:cs="Arial"/>
          <w:sz w:val="22"/>
          <w:szCs w:val="22"/>
        </w:rPr>
        <w:tab/>
      </w:r>
      <w:r w:rsidRPr="0077018B">
        <w:rPr>
          <w:rFonts w:ascii="Arial" w:hAnsi="Arial" w:cs="Arial"/>
          <w:sz w:val="22"/>
          <w:szCs w:val="22"/>
        </w:rPr>
        <w:tab/>
      </w:r>
    </w:p>
    <w:p w:rsidR="00A51D23" w:rsidRPr="00695D3D" w:rsidRDefault="00A357F8" w:rsidP="00A357F8">
      <w:pPr>
        <w:pStyle w:val="BodyText"/>
        <w:jc w:val="both"/>
        <w:rPr>
          <w:rFonts w:ascii="Arial" w:hAnsi="Arial" w:cs="Arial"/>
          <w:color w:val="0070C0"/>
          <w:sz w:val="22"/>
          <w:szCs w:val="22"/>
        </w:rPr>
      </w:pPr>
      <w:r w:rsidRPr="0077018B">
        <w:rPr>
          <w:rFonts w:ascii="Arial" w:hAnsi="Arial" w:cs="Arial"/>
          <w:b/>
          <w:sz w:val="22"/>
          <w:szCs w:val="22"/>
        </w:rPr>
        <w:t>Prerequisite Course:</w:t>
      </w:r>
      <w:r w:rsidRPr="0077018B">
        <w:rPr>
          <w:rFonts w:ascii="Arial" w:hAnsi="Arial" w:cs="Arial"/>
          <w:sz w:val="22"/>
          <w:szCs w:val="22"/>
        </w:rPr>
        <w:tab/>
      </w:r>
      <w:r w:rsidR="00CD174A">
        <w:rPr>
          <w:rFonts w:ascii="Arial" w:hAnsi="Arial" w:cs="Arial"/>
          <w:color w:val="FF0000"/>
          <w:sz w:val="22"/>
          <w:szCs w:val="22"/>
        </w:rPr>
        <w:t>None</w:t>
      </w:r>
    </w:p>
    <w:p w:rsidR="00990403" w:rsidRDefault="001C298C" w:rsidP="00990403">
      <w:pPr>
        <w:pStyle w:val="NoSpacing"/>
        <w:rPr>
          <w:rFonts w:ascii="Arial" w:hAnsi="Arial" w:cs="Arial"/>
          <w:sz w:val="22"/>
          <w:szCs w:val="22"/>
        </w:rPr>
      </w:pPr>
      <w:r>
        <w:rPr>
          <w:rFonts w:ascii="Arial" w:hAnsi="Arial" w:cs="Arial"/>
          <w:b/>
          <w:sz w:val="22"/>
          <w:szCs w:val="22"/>
        </w:rPr>
        <w:t xml:space="preserve">Description and </w:t>
      </w:r>
      <w:r w:rsidR="00A357F8" w:rsidRPr="0077018B">
        <w:rPr>
          <w:rFonts w:ascii="Arial" w:hAnsi="Arial" w:cs="Arial"/>
          <w:b/>
          <w:sz w:val="22"/>
          <w:szCs w:val="22"/>
        </w:rPr>
        <w:t>Overall Expectations</w:t>
      </w:r>
      <w:r w:rsidR="00A04E79" w:rsidRPr="00990403">
        <w:rPr>
          <w:rFonts w:ascii="Arial" w:hAnsi="Arial" w:cs="Arial"/>
          <w:b/>
          <w:sz w:val="22"/>
          <w:szCs w:val="22"/>
        </w:rPr>
        <w:t xml:space="preserve">: </w:t>
      </w:r>
      <w:r w:rsidR="00990403" w:rsidRPr="00990403">
        <w:rPr>
          <w:rFonts w:ascii="Arial" w:hAnsi="Arial" w:cs="Arial"/>
          <w:sz w:val="22"/>
          <w:szCs w:val="22"/>
        </w:rPr>
        <w:t>This course requires students to explore the shaping of culture through Gospel values. Students will explore the foundational topics of what does it mean to be human, what is culture, and Christ and culture, friendship and intimacy, living together in solidarity, and relating to the Church and world. Connections between the living church and contemporary culture are explored in terms of what it means to be a responsible adolescent in a secular, pluralistic world.</w:t>
      </w:r>
    </w:p>
    <w:p w:rsidR="00990403" w:rsidRPr="00990403" w:rsidRDefault="00990403" w:rsidP="00990403">
      <w:pPr>
        <w:pStyle w:val="NoSpacing"/>
        <w:rPr>
          <w:rFonts w:ascii="Arial" w:hAnsi="Arial" w:cs="Arial"/>
          <w:sz w:val="22"/>
          <w:szCs w:val="22"/>
        </w:rPr>
      </w:pPr>
    </w:p>
    <w:p w:rsidR="00E77614" w:rsidRPr="00E77614" w:rsidRDefault="00E77614" w:rsidP="00990403">
      <w:pPr>
        <w:pStyle w:val="BodyText"/>
        <w:jc w:val="both"/>
        <w:rPr>
          <w:rFonts w:ascii="Arial" w:hAnsi="Arial" w:cs="Arial"/>
          <w:sz w:val="22"/>
          <w:szCs w:val="22"/>
        </w:rPr>
      </w:pPr>
      <w:r w:rsidRPr="00990403">
        <w:rPr>
          <w:rFonts w:ascii="Arial" w:hAnsi="Arial" w:cs="Arial"/>
          <w:b/>
          <w:bCs/>
          <w:sz w:val="22"/>
          <w:szCs w:val="22"/>
          <w:u w:val="single"/>
        </w:rPr>
        <w:t>Scripture</w:t>
      </w:r>
      <w:r w:rsidRPr="00990403">
        <w:rPr>
          <w:rFonts w:ascii="Arial" w:hAnsi="Arial" w:cs="Arial"/>
          <w:bCs/>
          <w:sz w:val="22"/>
          <w:szCs w:val="22"/>
        </w:rPr>
        <w:t>:</w:t>
      </w:r>
      <w:r w:rsidRPr="00E77614">
        <w:rPr>
          <w:rFonts w:ascii="Arial" w:hAnsi="Arial" w:cs="Arial"/>
          <w:b/>
          <w:bCs/>
          <w:sz w:val="22"/>
          <w:szCs w:val="22"/>
        </w:rPr>
        <w:t xml:space="preserve"> </w:t>
      </w:r>
      <w:r w:rsidRPr="00E77614">
        <w:rPr>
          <w:rFonts w:ascii="Arial" w:hAnsi="Arial" w:cs="Arial"/>
          <w:sz w:val="22"/>
          <w:szCs w:val="22"/>
        </w:rPr>
        <w:t>recognize the Gospels as testimonies of faith in Jesus and an invitation to grow toward wholeness by living as his faithful disciples; explain the “good news” of the Gospel story as a way to know God’s saving love for humanity.</w:t>
      </w:r>
    </w:p>
    <w:p w:rsidR="00990403" w:rsidRDefault="00E77614" w:rsidP="00E77614">
      <w:pPr>
        <w:autoSpaceDE w:val="0"/>
        <w:autoSpaceDN w:val="0"/>
        <w:adjustRightInd w:val="0"/>
        <w:spacing w:after="120"/>
        <w:rPr>
          <w:rFonts w:ascii="Arial" w:hAnsi="Arial" w:cs="Arial"/>
          <w:sz w:val="22"/>
          <w:szCs w:val="22"/>
        </w:rPr>
      </w:pPr>
      <w:r w:rsidRPr="00990403">
        <w:rPr>
          <w:rFonts w:ascii="Arial" w:hAnsi="Arial" w:cs="Arial"/>
          <w:b/>
          <w:bCs/>
          <w:iCs/>
          <w:sz w:val="22"/>
          <w:szCs w:val="22"/>
          <w:u w:val="single"/>
        </w:rPr>
        <w:t>Profession of Faith</w:t>
      </w:r>
      <w:r w:rsidRPr="00990403">
        <w:rPr>
          <w:rFonts w:ascii="Arial" w:hAnsi="Arial" w:cs="Arial"/>
          <w:bCs/>
          <w:iCs/>
          <w:sz w:val="22"/>
          <w:szCs w:val="22"/>
        </w:rPr>
        <w:t>:</w:t>
      </w:r>
      <w:r w:rsidRPr="00E77614">
        <w:rPr>
          <w:rFonts w:ascii="Arial" w:hAnsi="Arial" w:cs="Arial"/>
          <w:bCs/>
          <w:iCs/>
          <w:sz w:val="22"/>
          <w:szCs w:val="22"/>
        </w:rPr>
        <w:t xml:space="preserve"> </w:t>
      </w:r>
      <w:r w:rsidRPr="00E77614">
        <w:rPr>
          <w:rFonts w:ascii="Arial" w:hAnsi="Arial" w:cs="Arial"/>
          <w:sz w:val="22"/>
          <w:szCs w:val="22"/>
        </w:rPr>
        <w:t>demonstrate a profound respect for the dignity</w:t>
      </w:r>
      <w:r w:rsidR="00990403">
        <w:rPr>
          <w:rFonts w:ascii="Arial" w:hAnsi="Arial" w:cs="Arial"/>
          <w:sz w:val="22"/>
          <w:szCs w:val="22"/>
        </w:rPr>
        <w:t xml:space="preserve"> of</w:t>
      </w:r>
      <w:r w:rsidRPr="00E77614">
        <w:rPr>
          <w:rFonts w:ascii="Arial" w:hAnsi="Arial" w:cs="Arial"/>
          <w:sz w:val="22"/>
          <w:szCs w:val="22"/>
        </w:rPr>
        <w:t xml:space="preserve"> and mystery of the human person, as both blessed and broken</w:t>
      </w:r>
      <w:r w:rsidR="00990403">
        <w:rPr>
          <w:rFonts w:ascii="Arial" w:hAnsi="Arial" w:cs="Arial"/>
          <w:sz w:val="22"/>
          <w:szCs w:val="22"/>
        </w:rPr>
        <w:t>,</w:t>
      </w:r>
      <w:r w:rsidRPr="00E77614">
        <w:rPr>
          <w:rFonts w:ascii="Arial" w:hAnsi="Arial" w:cs="Arial"/>
          <w:sz w:val="22"/>
          <w:szCs w:val="22"/>
        </w:rPr>
        <w:t xml:space="preserve"> created, loved and redeemed by God; identify various ways in which the Church expresse</w:t>
      </w:r>
      <w:r w:rsidR="00990403">
        <w:rPr>
          <w:rFonts w:ascii="Arial" w:hAnsi="Arial" w:cs="Arial"/>
          <w:sz w:val="22"/>
          <w:szCs w:val="22"/>
        </w:rPr>
        <w:t>s itself as the “people of God”.</w:t>
      </w:r>
      <w:r w:rsidRPr="00E77614">
        <w:rPr>
          <w:rFonts w:ascii="Arial" w:hAnsi="Arial" w:cs="Arial"/>
          <w:sz w:val="22"/>
          <w:szCs w:val="22"/>
        </w:rPr>
        <w:t xml:space="preserve"> </w:t>
      </w:r>
    </w:p>
    <w:p w:rsidR="00E77614" w:rsidRPr="00E77614" w:rsidRDefault="00E77614" w:rsidP="00E77614">
      <w:pPr>
        <w:autoSpaceDE w:val="0"/>
        <w:autoSpaceDN w:val="0"/>
        <w:adjustRightInd w:val="0"/>
        <w:spacing w:after="120"/>
        <w:rPr>
          <w:rFonts w:ascii="Arial" w:hAnsi="Arial" w:cs="Arial"/>
          <w:sz w:val="22"/>
          <w:szCs w:val="22"/>
        </w:rPr>
      </w:pPr>
      <w:r w:rsidRPr="00990403">
        <w:rPr>
          <w:rFonts w:ascii="Arial" w:hAnsi="Arial" w:cs="Arial"/>
          <w:b/>
          <w:sz w:val="22"/>
          <w:szCs w:val="22"/>
          <w:u w:val="single"/>
        </w:rPr>
        <w:t>Christian Moral Development</w:t>
      </w:r>
      <w:r w:rsidRPr="00990403">
        <w:rPr>
          <w:rFonts w:ascii="Arial" w:hAnsi="Arial" w:cs="Arial"/>
          <w:sz w:val="22"/>
          <w:szCs w:val="22"/>
        </w:rPr>
        <w:t>:</w:t>
      </w:r>
      <w:r w:rsidRPr="00E77614">
        <w:rPr>
          <w:rFonts w:ascii="Arial" w:hAnsi="Arial" w:cs="Arial"/>
          <w:sz w:val="22"/>
          <w:szCs w:val="22"/>
        </w:rPr>
        <w:t xml:space="preserve"> </w:t>
      </w:r>
      <w:r w:rsidR="00347A03">
        <w:rPr>
          <w:rFonts w:ascii="Arial" w:hAnsi="Arial" w:cs="Arial"/>
          <w:sz w:val="22"/>
          <w:szCs w:val="22"/>
        </w:rPr>
        <w:t xml:space="preserve">recognize that knowing the life and teachings of Jesus is important for moral decision-making; </w:t>
      </w:r>
      <w:r w:rsidRPr="00E77614">
        <w:rPr>
          <w:rFonts w:ascii="Arial" w:hAnsi="Arial" w:cs="Arial"/>
          <w:sz w:val="22"/>
          <w:szCs w:val="22"/>
        </w:rPr>
        <w:t>demonstrate an understanding of the importance of social justice by applying the teachings of Jesus to their own culture; demonstrate a knowledge of the social teachings of the Church; use the preferential option for the poor as the criterion for analysing social injustice Issues.</w:t>
      </w:r>
    </w:p>
    <w:p w:rsidR="00347A03" w:rsidRDefault="00E77614" w:rsidP="00E77614">
      <w:pPr>
        <w:autoSpaceDE w:val="0"/>
        <w:autoSpaceDN w:val="0"/>
        <w:adjustRightInd w:val="0"/>
        <w:spacing w:after="120"/>
        <w:rPr>
          <w:rFonts w:ascii="Arial" w:hAnsi="Arial" w:cs="Arial"/>
          <w:sz w:val="22"/>
          <w:szCs w:val="22"/>
        </w:rPr>
      </w:pPr>
      <w:r w:rsidRPr="00347A03">
        <w:rPr>
          <w:rFonts w:ascii="Arial" w:hAnsi="Arial" w:cs="Arial"/>
          <w:b/>
          <w:sz w:val="22"/>
          <w:szCs w:val="22"/>
          <w:u w:val="single"/>
        </w:rPr>
        <w:t>Prayer and Sacramental Life</w:t>
      </w:r>
      <w:r w:rsidRPr="00347A03">
        <w:rPr>
          <w:rFonts w:ascii="Arial" w:hAnsi="Arial" w:cs="Arial"/>
          <w:sz w:val="22"/>
          <w:szCs w:val="22"/>
        </w:rPr>
        <w:t>:</w:t>
      </w:r>
      <w:r w:rsidRPr="00E77614">
        <w:rPr>
          <w:rFonts w:ascii="Arial" w:hAnsi="Arial" w:cs="Arial"/>
          <w:sz w:val="22"/>
          <w:szCs w:val="22"/>
        </w:rPr>
        <w:t xml:space="preserve"> explain the meaning and role of Eucharist and Anointing of the Sick in the life of a Christian; demonstrate a knowledge of the various purposes of prayer; identify and assess the value of both personal and communal prayer within Christianity</w:t>
      </w:r>
      <w:r w:rsidR="00347A03">
        <w:rPr>
          <w:rFonts w:ascii="Arial" w:hAnsi="Arial" w:cs="Arial"/>
          <w:sz w:val="22"/>
          <w:szCs w:val="22"/>
        </w:rPr>
        <w:t>.</w:t>
      </w:r>
    </w:p>
    <w:p w:rsidR="00E77614" w:rsidRPr="00E77614" w:rsidRDefault="00E77614" w:rsidP="00E77614">
      <w:pPr>
        <w:autoSpaceDE w:val="0"/>
        <w:autoSpaceDN w:val="0"/>
        <w:adjustRightInd w:val="0"/>
        <w:spacing w:after="120"/>
        <w:rPr>
          <w:rFonts w:ascii="Arial" w:hAnsi="Arial" w:cs="Arial"/>
          <w:sz w:val="22"/>
          <w:szCs w:val="22"/>
        </w:rPr>
      </w:pPr>
      <w:r w:rsidRPr="00347A03">
        <w:rPr>
          <w:rFonts w:ascii="Arial" w:hAnsi="Arial" w:cs="Arial"/>
          <w:b/>
          <w:sz w:val="22"/>
          <w:szCs w:val="22"/>
          <w:u w:val="single"/>
        </w:rPr>
        <w:t>Family Life</w:t>
      </w:r>
      <w:r w:rsidRPr="00347A03">
        <w:rPr>
          <w:rFonts w:ascii="Arial" w:hAnsi="Arial" w:cs="Arial"/>
          <w:sz w:val="22"/>
          <w:szCs w:val="22"/>
        </w:rPr>
        <w:t>:</w:t>
      </w:r>
      <w:r w:rsidR="00347A03" w:rsidRPr="00E77614">
        <w:rPr>
          <w:rFonts w:ascii="Arial" w:hAnsi="Arial" w:cs="Arial"/>
          <w:sz w:val="22"/>
          <w:szCs w:val="22"/>
        </w:rPr>
        <w:t xml:space="preserve"> recognize and explore the meaning of integrity and belonging in human life; examine healthy </w:t>
      </w:r>
      <w:r w:rsidR="00347A03">
        <w:rPr>
          <w:rFonts w:ascii="Arial" w:hAnsi="Arial" w:cs="Arial"/>
          <w:sz w:val="22"/>
          <w:szCs w:val="22"/>
        </w:rPr>
        <w:t xml:space="preserve">patterns of relating with a focus on intimacy and the resolution of conflicts; </w:t>
      </w:r>
      <w:r w:rsidRPr="00E77614">
        <w:rPr>
          <w:rFonts w:ascii="Arial" w:hAnsi="Arial" w:cs="Arial"/>
          <w:sz w:val="22"/>
          <w:szCs w:val="22"/>
        </w:rPr>
        <w:t>demonstrate an understanding of the sacredness of the human person, body and spirit fro</w:t>
      </w:r>
      <w:r w:rsidR="00347A03">
        <w:rPr>
          <w:rFonts w:ascii="Arial" w:hAnsi="Arial" w:cs="Arial"/>
          <w:sz w:val="22"/>
          <w:szCs w:val="22"/>
        </w:rPr>
        <w:t>m</w:t>
      </w:r>
      <w:r w:rsidRPr="00E77614">
        <w:rPr>
          <w:rFonts w:ascii="Arial" w:hAnsi="Arial" w:cs="Arial"/>
          <w:sz w:val="22"/>
          <w:szCs w:val="22"/>
        </w:rPr>
        <w:t xml:space="preserve"> conception until natural death</w:t>
      </w:r>
      <w:r w:rsidR="00347A03">
        <w:rPr>
          <w:rFonts w:ascii="Arial" w:hAnsi="Arial" w:cs="Arial"/>
          <w:sz w:val="22"/>
          <w:szCs w:val="22"/>
        </w:rPr>
        <w:t>.</w:t>
      </w:r>
    </w:p>
    <w:p w:rsidR="00A357F8" w:rsidRPr="00A04E79" w:rsidRDefault="00A357F8" w:rsidP="00E77614">
      <w:pPr>
        <w:pStyle w:val="BodyText"/>
        <w:jc w:val="both"/>
        <w:rPr>
          <w:rFonts w:ascii="Arial" w:hAnsi="Arial" w:cs="Arial"/>
          <w:color w:val="0070C0"/>
          <w:sz w:val="22"/>
          <w:szCs w:val="22"/>
        </w:rPr>
      </w:pPr>
      <w:r w:rsidRPr="0077018B">
        <w:rPr>
          <w:rFonts w:ascii="Arial" w:hAnsi="Arial" w:cs="Arial"/>
          <w:b/>
          <w:sz w:val="22"/>
          <w:szCs w:val="22"/>
        </w:rPr>
        <w:t>Course Resources:</w:t>
      </w:r>
      <w:r w:rsidRPr="0077018B">
        <w:rPr>
          <w:rFonts w:ascii="Arial" w:hAnsi="Arial" w:cs="Arial"/>
          <w:sz w:val="22"/>
          <w:szCs w:val="22"/>
        </w:rPr>
        <w:t xml:space="preserve"> </w:t>
      </w:r>
      <w:r w:rsidR="003D14E8">
        <w:rPr>
          <w:rFonts w:ascii="Arial" w:hAnsi="Arial" w:cs="Arial"/>
          <w:i/>
          <w:sz w:val="22"/>
          <w:szCs w:val="22"/>
        </w:rPr>
        <w:t>Christ and Culture</w:t>
      </w:r>
      <w:r w:rsidR="003D14E8">
        <w:rPr>
          <w:rFonts w:ascii="Arial" w:hAnsi="Arial" w:cs="Arial"/>
          <w:sz w:val="22"/>
          <w:szCs w:val="22"/>
        </w:rPr>
        <w:t xml:space="preserve"> replacement cost- $39. </w:t>
      </w:r>
      <w:r w:rsidR="003D14E8">
        <w:rPr>
          <w:rFonts w:ascii="Arial" w:hAnsi="Arial" w:cs="Arial"/>
          <w:i/>
          <w:sz w:val="22"/>
          <w:szCs w:val="22"/>
        </w:rPr>
        <w:t>Sex and the Teenager</w:t>
      </w:r>
      <w:r w:rsidR="003D14E8">
        <w:rPr>
          <w:rFonts w:ascii="Arial" w:hAnsi="Arial" w:cs="Arial"/>
          <w:sz w:val="22"/>
          <w:szCs w:val="22"/>
        </w:rPr>
        <w:t xml:space="preserve"> replacement cost- $15.</w:t>
      </w:r>
    </w:p>
    <w:p w:rsidR="003D14E8" w:rsidRDefault="00F35319" w:rsidP="003D14E8">
      <w:pPr>
        <w:pStyle w:val="Subtitle"/>
        <w:jc w:val="left"/>
        <w:rPr>
          <w:b w:val="0"/>
          <w:iCs/>
          <w:sz w:val="22"/>
          <w:szCs w:val="22"/>
          <w:u w:val="none"/>
        </w:rPr>
      </w:pPr>
      <w:r w:rsidRPr="0077018B">
        <w:rPr>
          <w:sz w:val="22"/>
          <w:szCs w:val="22"/>
          <w:u w:val="none"/>
        </w:rPr>
        <w:t>Catholic Graduate Expectations</w:t>
      </w:r>
      <w:r w:rsidR="003D14E8">
        <w:rPr>
          <w:b w:val="0"/>
          <w:iCs/>
          <w:sz w:val="22"/>
          <w:szCs w:val="22"/>
          <w:u w:val="none"/>
        </w:rPr>
        <w:t xml:space="preserve">: </w:t>
      </w:r>
      <w:r w:rsidRPr="0077018B">
        <w:rPr>
          <w:b w:val="0"/>
          <w:iCs/>
          <w:sz w:val="22"/>
          <w:szCs w:val="22"/>
          <w:u w:val="none"/>
        </w:rPr>
        <w:t xml:space="preserve">Our goal for all students is to experience an education based on our Catholic Graduate Expectations.   </w:t>
      </w:r>
      <w:hyperlink r:id="rId9" w:history="1">
        <w:r w:rsidR="003D14E8" w:rsidRPr="004D6096">
          <w:rPr>
            <w:rStyle w:val="Hyperlink"/>
            <w:b w:val="0"/>
            <w:iCs/>
            <w:sz w:val="22"/>
            <w:szCs w:val="22"/>
          </w:rPr>
          <w:t>http://www.iceont.ca</w:t>
        </w:r>
      </w:hyperlink>
    </w:p>
    <w:p w:rsidR="00F35319" w:rsidRPr="0077018B" w:rsidRDefault="00F35319" w:rsidP="00F35319">
      <w:pPr>
        <w:pStyle w:val="Subtitle"/>
        <w:jc w:val="both"/>
        <w:rPr>
          <w:b w:val="0"/>
          <w:bCs w:val="0"/>
          <w:sz w:val="22"/>
          <w:szCs w:val="22"/>
          <w:u w:val="none"/>
        </w:rPr>
      </w:pPr>
      <w:r w:rsidRPr="0077018B">
        <w:rPr>
          <w:b w:val="0"/>
          <w:iCs/>
          <w:sz w:val="22"/>
          <w:szCs w:val="22"/>
          <w:u w:val="none"/>
        </w:rPr>
        <w:t>We work in community to develop graduates that are:</w:t>
      </w:r>
    </w:p>
    <w:p w:rsidR="00F35319" w:rsidRPr="0077018B" w:rsidRDefault="00F35319" w:rsidP="00F35319">
      <w:pPr>
        <w:pStyle w:val="BodyText"/>
        <w:numPr>
          <w:ilvl w:val="0"/>
          <w:numId w:val="12"/>
        </w:numPr>
        <w:spacing w:after="0"/>
        <w:rPr>
          <w:rFonts w:ascii="Arial" w:hAnsi="Arial" w:cs="Arial"/>
          <w:bCs/>
          <w:iCs/>
          <w:sz w:val="22"/>
          <w:szCs w:val="22"/>
        </w:rPr>
      </w:pPr>
      <w:r w:rsidRPr="0077018B">
        <w:rPr>
          <w:rFonts w:ascii="Arial" w:hAnsi="Arial" w:cs="Arial"/>
          <w:iCs/>
          <w:sz w:val="22"/>
          <w:szCs w:val="22"/>
        </w:rPr>
        <w:t>Discerning Believers Formed in the Catholic Faith Community</w:t>
      </w:r>
    </w:p>
    <w:p w:rsidR="00F35319" w:rsidRPr="0077018B" w:rsidRDefault="00F35319" w:rsidP="00F35319">
      <w:pPr>
        <w:pStyle w:val="BodyText"/>
        <w:numPr>
          <w:ilvl w:val="0"/>
          <w:numId w:val="12"/>
        </w:numPr>
        <w:spacing w:after="0"/>
        <w:rPr>
          <w:rFonts w:ascii="Arial" w:hAnsi="Arial" w:cs="Arial"/>
          <w:sz w:val="22"/>
          <w:szCs w:val="22"/>
        </w:rPr>
      </w:pPr>
      <w:r w:rsidRPr="0077018B">
        <w:rPr>
          <w:rFonts w:ascii="Arial" w:hAnsi="Arial" w:cs="Arial"/>
          <w:iCs/>
          <w:sz w:val="22"/>
          <w:szCs w:val="22"/>
        </w:rPr>
        <w:t>Effective Communicators</w:t>
      </w:r>
    </w:p>
    <w:p w:rsidR="00F35319" w:rsidRPr="0077018B" w:rsidRDefault="00F35319" w:rsidP="00F35319">
      <w:pPr>
        <w:pStyle w:val="BodyText"/>
        <w:numPr>
          <w:ilvl w:val="0"/>
          <w:numId w:val="12"/>
        </w:numPr>
        <w:spacing w:after="0"/>
        <w:rPr>
          <w:rFonts w:ascii="Arial" w:hAnsi="Arial" w:cs="Arial"/>
          <w:sz w:val="22"/>
          <w:szCs w:val="22"/>
        </w:rPr>
      </w:pPr>
      <w:r w:rsidRPr="0077018B">
        <w:rPr>
          <w:rFonts w:ascii="Arial" w:hAnsi="Arial" w:cs="Arial"/>
          <w:iCs/>
          <w:sz w:val="22"/>
          <w:szCs w:val="22"/>
        </w:rPr>
        <w:t>Reflective and Creative Thinkers</w:t>
      </w:r>
    </w:p>
    <w:p w:rsidR="00F35319" w:rsidRPr="0077018B" w:rsidRDefault="00F35319" w:rsidP="00F35319">
      <w:pPr>
        <w:pStyle w:val="BodyText"/>
        <w:numPr>
          <w:ilvl w:val="0"/>
          <w:numId w:val="12"/>
        </w:numPr>
        <w:spacing w:after="0"/>
        <w:rPr>
          <w:rFonts w:ascii="Arial" w:hAnsi="Arial" w:cs="Arial"/>
          <w:sz w:val="22"/>
          <w:szCs w:val="22"/>
        </w:rPr>
      </w:pPr>
      <w:r w:rsidRPr="0077018B">
        <w:rPr>
          <w:rFonts w:ascii="Arial" w:hAnsi="Arial" w:cs="Arial"/>
          <w:iCs/>
          <w:sz w:val="22"/>
          <w:szCs w:val="22"/>
        </w:rPr>
        <w:t>Self-Directed, Responsible, Life-Long Learners</w:t>
      </w:r>
    </w:p>
    <w:p w:rsidR="00F35319" w:rsidRPr="0077018B" w:rsidRDefault="00F35319" w:rsidP="00F35319">
      <w:pPr>
        <w:pStyle w:val="BodyText"/>
        <w:numPr>
          <w:ilvl w:val="0"/>
          <w:numId w:val="12"/>
        </w:numPr>
        <w:spacing w:after="0"/>
        <w:rPr>
          <w:rFonts w:ascii="Arial" w:hAnsi="Arial" w:cs="Arial"/>
          <w:sz w:val="22"/>
          <w:szCs w:val="22"/>
        </w:rPr>
      </w:pPr>
      <w:r w:rsidRPr="0077018B">
        <w:rPr>
          <w:rFonts w:ascii="Arial" w:hAnsi="Arial" w:cs="Arial"/>
          <w:iCs/>
          <w:sz w:val="22"/>
          <w:szCs w:val="22"/>
        </w:rPr>
        <w:t>Collaborative Contributors</w:t>
      </w:r>
    </w:p>
    <w:p w:rsidR="00F35319" w:rsidRPr="0077018B" w:rsidRDefault="00F35319" w:rsidP="00F35319">
      <w:pPr>
        <w:pStyle w:val="BodyText"/>
        <w:numPr>
          <w:ilvl w:val="0"/>
          <w:numId w:val="12"/>
        </w:numPr>
        <w:spacing w:after="0"/>
        <w:rPr>
          <w:rFonts w:ascii="Arial" w:hAnsi="Arial" w:cs="Arial"/>
          <w:sz w:val="22"/>
          <w:szCs w:val="22"/>
        </w:rPr>
      </w:pPr>
      <w:r w:rsidRPr="0077018B">
        <w:rPr>
          <w:rFonts w:ascii="Arial" w:hAnsi="Arial" w:cs="Arial"/>
          <w:iCs/>
          <w:sz w:val="22"/>
          <w:szCs w:val="22"/>
        </w:rPr>
        <w:t>Caring Family Members</w:t>
      </w:r>
    </w:p>
    <w:p w:rsidR="00765D7A" w:rsidRPr="00FD26F7" w:rsidRDefault="00F35319" w:rsidP="00765D7A">
      <w:pPr>
        <w:pStyle w:val="BodyText"/>
        <w:numPr>
          <w:ilvl w:val="0"/>
          <w:numId w:val="12"/>
        </w:numPr>
        <w:spacing w:after="0"/>
        <w:rPr>
          <w:rFonts w:ascii="Arial" w:hAnsi="Arial" w:cs="Arial"/>
          <w:iCs/>
          <w:sz w:val="22"/>
          <w:szCs w:val="22"/>
        </w:rPr>
      </w:pPr>
      <w:r w:rsidRPr="0077018B">
        <w:rPr>
          <w:rFonts w:ascii="Arial" w:hAnsi="Arial" w:cs="Arial"/>
          <w:iCs/>
          <w:sz w:val="22"/>
          <w:szCs w:val="22"/>
        </w:rPr>
        <w:t>Responsible Citizens</w:t>
      </w:r>
      <w:r w:rsidR="00FD26F7">
        <w:rPr>
          <w:rFonts w:ascii="Arial" w:hAnsi="Arial" w:cs="Arial"/>
          <w:iCs/>
          <w:sz w:val="22"/>
          <w:szCs w:val="22"/>
        </w:rPr>
        <w:t xml:space="preserve"> </w:t>
      </w:r>
    </w:p>
    <w:p w:rsidR="00347A03" w:rsidRDefault="00347A03" w:rsidP="003D14E8">
      <w:pPr>
        <w:pStyle w:val="Subtitle"/>
        <w:jc w:val="left"/>
        <w:rPr>
          <w:sz w:val="22"/>
          <w:szCs w:val="22"/>
          <w:u w:val="none"/>
        </w:rPr>
      </w:pPr>
    </w:p>
    <w:p w:rsidR="00824C53" w:rsidRPr="00233825" w:rsidRDefault="00A357F8" w:rsidP="003D14E8">
      <w:pPr>
        <w:pStyle w:val="Subtitle"/>
        <w:jc w:val="left"/>
        <w:rPr>
          <w:sz w:val="22"/>
          <w:szCs w:val="22"/>
          <w:u w:val="none"/>
        </w:rPr>
      </w:pPr>
      <w:r w:rsidRPr="0077018B">
        <w:rPr>
          <w:sz w:val="22"/>
          <w:szCs w:val="22"/>
          <w:u w:val="none"/>
        </w:rPr>
        <w:t>Assessment, Evaluation and Reporting:</w:t>
      </w:r>
      <w:r w:rsidR="00233825">
        <w:rPr>
          <w:sz w:val="22"/>
          <w:szCs w:val="22"/>
          <w:u w:val="none"/>
        </w:rPr>
        <w:t xml:space="preserve"> </w:t>
      </w:r>
      <w:r w:rsidRPr="0077018B">
        <w:rPr>
          <w:b w:val="0"/>
          <w:sz w:val="22"/>
          <w:szCs w:val="22"/>
          <w:u w:val="none"/>
        </w:rPr>
        <w:t>The primary purpose of assessment and evaluation i</w:t>
      </w:r>
      <w:r w:rsidR="003D14E8">
        <w:rPr>
          <w:b w:val="0"/>
          <w:sz w:val="22"/>
          <w:szCs w:val="22"/>
          <w:u w:val="none"/>
        </w:rPr>
        <w:t xml:space="preserve">s to improve student learning. </w:t>
      </w:r>
      <w:r w:rsidR="00824C53" w:rsidRPr="0077018B">
        <w:rPr>
          <w:b w:val="0"/>
          <w:sz w:val="22"/>
          <w:szCs w:val="22"/>
          <w:u w:val="none"/>
        </w:rPr>
        <w:t>Students will understand what is expected of them, using learning goals, and success criteria, base</w:t>
      </w:r>
      <w:r w:rsidR="003D14E8">
        <w:rPr>
          <w:b w:val="0"/>
          <w:sz w:val="22"/>
          <w:szCs w:val="22"/>
          <w:u w:val="none"/>
        </w:rPr>
        <w:t>d on the overall expectations.</w:t>
      </w:r>
      <w:r w:rsidR="00824C53" w:rsidRPr="0077018B">
        <w:rPr>
          <w:b w:val="0"/>
          <w:sz w:val="22"/>
          <w:szCs w:val="22"/>
          <w:u w:val="none"/>
        </w:rPr>
        <w:t xml:space="preserve"> Feedback </w:t>
      </w:r>
      <w:r w:rsidR="00F62682" w:rsidRPr="0077018B">
        <w:rPr>
          <w:b w:val="0"/>
          <w:sz w:val="22"/>
          <w:szCs w:val="22"/>
          <w:u w:val="none"/>
        </w:rPr>
        <w:t xml:space="preserve">(self, peer, teacher) </w:t>
      </w:r>
      <w:r w:rsidR="00824C53" w:rsidRPr="0077018B">
        <w:rPr>
          <w:b w:val="0"/>
          <w:sz w:val="22"/>
          <w:szCs w:val="22"/>
          <w:u w:val="none"/>
        </w:rPr>
        <w:t>supports learning, and plays a criti</w:t>
      </w:r>
      <w:r w:rsidR="00E8020D">
        <w:rPr>
          <w:b w:val="0"/>
          <w:sz w:val="22"/>
          <w:szCs w:val="22"/>
          <w:u w:val="none"/>
        </w:rPr>
        <w:t>cal role in academic achievement and success</w:t>
      </w:r>
      <w:r w:rsidR="00824C53" w:rsidRPr="0077018B">
        <w:rPr>
          <w:b w:val="0"/>
          <w:sz w:val="22"/>
          <w:szCs w:val="22"/>
          <w:u w:val="none"/>
        </w:rPr>
        <w:t xml:space="preserve">.  </w:t>
      </w:r>
      <w:r w:rsidR="00F62682" w:rsidRPr="0077018B">
        <w:rPr>
          <w:b w:val="0"/>
          <w:sz w:val="22"/>
          <w:szCs w:val="22"/>
          <w:u w:val="none"/>
        </w:rPr>
        <w:t xml:space="preserve"> </w:t>
      </w:r>
    </w:p>
    <w:p w:rsidR="004925AB" w:rsidRPr="0077018B" w:rsidRDefault="004925AB" w:rsidP="003D14E8">
      <w:pPr>
        <w:pStyle w:val="Subtitle"/>
        <w:jc w:val="left"/>
        <w:rPr>
          <w:rFonts w:ascii="Times New Roman" w:hAnsi="Times New Roman" w:cs="Times New Roman"/>
          <w:b w:val="0"/>
          <w:bCs w:val="0"/>
          <w:sz w:val="22"/>
          <w:szCs w:val="22"/>
          <w:u w:val="none"/>
        </w:rPr>
      </w:pPr>
    </w:p>
    <w:p w:rsidR="00F62682" w:rsidRPr="0077018B" w:rsidRDefault="00A357F8" w:rsidP="003D14E8">
      <w:pPr>
        <w:pStyle w:val="Subtitle"/>
        <w:jc w:val="left"/>
        <w:rPr>
          <w:b w:val="0"/>
          <w:sz w:val="22"/>
          <w:szCs w:val="22"/>
          <w:u w:val="none"/>
        </w:rPr>
      </w:pPr>
      <w:r w:rsidRPr="0077018B">
        <w:rPr>
          <w:b w:val="0"/>
          <w:sz w:val="22"/>
          <w:szCs w:val="22"/>
          <w:u w:val="none"/>
        </w:rPr>
        <w:lastRenderedPageBreak/>
        <w:t>The development of learning skills and work habits is a key indicator of future success.  The fol</w:t>
      </w:r>
      <w:r w:rsidR="00E8020D">
        <w:rPr>
          <w:b w:val="0"/>
          <w:sz w:val="22"/>
          <w:szCs w:val="22"/>
          <w:u w:val="none"/>
        </w:rPr>
        <w:t>lowing learning skills and work</w:t>
      </w:r>
      <w:r w:rsidRPr="0077018B">
        <w:rPr>
          <w:b w:val="0"/>
          <w:sz w:val="22"/>
          <w:szCs w:val="22"/>
          <w:u w:val="none"/>
        </w:rPr>
        <w:t xml:space="preserve"> habits will be developed, assessed, and reported during this course:</w:t>
      </w:r>
    </w:p>
    <w:p w:rsidR="00A357F8" w:rsidRPr="00233825" w:rsidRDefault="00A357F8" w:rsidP="00A357F8">
      <w:pPr>
        <w:pStyle w:val="BodyText"/>
        <w:numPr>
          <w:ilvl w:val="0"/>
          <w:numId w:val="11"/>
        </w:numPr>
        <w:spacing w:after="0"/>
        <w:rPr>
          <w:rFonts w:ascii="Arial" w:hAnsi="Arial" w:cs="Arial"/>
          <w:sz w:val="22"/>
          <w:szCs w:val="22"/>
        </w:rPr>
      </w:pPr>
      <w:r w:rsidRPr="00233825">
        <w:rPr>
          <w:rFonts w:ascii="Arial" w:hAnsi="Arial" w:cs="Arial"/>
          <w:sz w:val="22"/>
          <w:szCs w:val="22"/>
        </w:rPr>
        <w:t>Responsibility</w:t>
      </w:r>
      <w:r w:rsidR="008F1849">
        <w:rPr>
          <w:rFonts w:ascii="Arial" w:hAnsi="Arial" w:cs="Arial"/>
          <w:sz w:val="22"/>
          <w:szCs w:val="22"/>
        </w:rPr>
        <w:t xml:space="preserve"> </w:t>
      </w:r>
      <w:r w:rsidR="008F1849">
        <w:rPr>
          <w:rFonts w:ascii="Arial" w:hAnsi="Arial" w:cs="Arial"/>
          <w:sz w:val="22"/>
          <w:szCs w:val="22"/>
        </w:rPr>
        <w:tab/>
      </w:r>
      <w:r w:rsidR="008F1849">
        <w:rPr>
          <w:rFonts w:ascii="Arial" w:hAnsi="Arial" w:cs="Arial"/>
          <w:sz w:val="22"/>
          <w:szCs w:val="22"/>
        </w:rPr>
        <w:tab/>
      </w:r>
      <w:r w:rsidRPr="00233825">
        <w:rPr>
          <w:rFonts w:ascii="Arial" w:hAnsi="Arial" w:cs="Arial"/>
          <w:sz w:val="22"/>
          <w:szCs w:val="22"/>
        </w:rPr>
        <w:t>fulfills responsibilities and commitments</w:t>
      </w:r>
      <w:r w:rsidR="00824C53" w:rsidRPr="00233825">
        <w:rPr>
          <w:rFonts w:ascii="Arial" w:hAnsi="Arial" w:cs="Arial"/>
          <w:sz w:val="22"/>
          <w:szCs w:val="22"/>
        </w:rPr>
        <w:t xml:space="preserve"> </w:t>
      </w:r>
      <w:r w:rsidR="00824C53" w:rsidRPr="00233825">
        <w:rPr>
          <w:rFonts w:ascii="Arial" w:hAnsi="Arial" w:cs="Arial"/>
          <w:i/>
          <w:sz w:val="22"/>
          <w:szCs w:val="22"/>
        </w:rPr>
        <w:t>(</w:t>
      </w:r>
      <w:r w:rsidR="008F1849">
        <w:rPr>
          <w:rFonts w:ascii="Arial" w:hAnsi="Arial" w:cs="Arial"/>
          <w:i/>
          <w:sz w:val="22"/>
          <w:szCs w:val="22"/>
        </w:rPr>
        <w:t xml:space="preserve">e.g. </w:t>
      </w:r>
      <w:r w:rsidR="00824C53" w:rsidRPr="00233825">
        <w:rPr>
          <w:rFonts w:ascii="Arial" w:hAnsi="Arial" w:cs="Arial"/>
          <w:i/>
          <w:sz w:val="22"/>
          <w:szCs w:val="22"/>
        </w:rPr>
        <w:t>accepts and acts on feedback)</w:t>
      </w:r>
    </w:p>
    <w:p w:rsidR="00F35319" w:rsidRPr="00233825" w:rsidRDefault="00A357F8" w:rsidP="00A357F8">
      <w:pPr>
        <w:pStyle w:val="BodyText"/>
        <w:numPr>
          <w:ilvl w:val="0"/>
          <w:numId w:val="11"/>
        </w:numPr>
        <w:spacing w:after="0"/>
        <w:rPr>
          <w:rFonts w:ascii="Arial" w:hAnsi="Arial" w:cs="Arial"/>
          <w:i/>
          <w:sz w:val="22"/>
          <w:szCs w:val="22"/>
        </w:rPr>
      </w:pPr>
      <w:r w:rsidRPr="00233825">
        <w:rPr>
          <w:rFonts w:ascii="Arial" w:hAnsi="Arial" w:cs="Arial"/>
          <w:sz w:val="22"/>
          <w:szCs w:val="22"/>
        </w:rPr>
        <w:t xml:space="preserve">Organization </w:t>
      </w:r>
      <w:r w:rsidRPr="00233825">
        <w:rPr>
          <w:rFonts w:ascii="Arial" w:hAnsi="Arial" w:cs="Arial"/>
          <w:sz w:val="22"/>
          <w:szCs w:val="22"/>
        </w:rPr>
        <w:tab/>
      </w:r>
      <w:r w:rsidRPr="00233825">
        <w:rPr>
          <w:rFonts w:ascii="Arial" w:hAnsi="Arial" w:cs="Arial"/>
          <w:sz w:val="22"/>
          <w:szCs w:val="22"/>
        </w:rPr>
        <w:tab/>
        <w:t>manages time to complete tasks and achieve goals</w:t>
      </w:r>
      <w:r w:rsidR="00824C53" w:rsidRPr="00233825">
        <w:rPr>
          <w:rFonts w:ascii="Arial" w:hAnsi="Arial" w:cs="Arial"/>
          <w:sz w:val="22"/>
          <w:szCs w:val="22"/>
        </w:rPr>
        <w:t xml:space="preserve"> </w:t>
      </w:r>
      <w:r w:rsidR="00074E0C" w:rsidRPr="00233825">
        <w:rPr>
          <w:rFonts w:ascii="Arial" w:hAnsi="Arial" w:cs="Arial"/>
          <w:i/>
          <w:sz w:val="22"/>
          <w:szCs w:val="22"/>
        </w:rPr>
        <w:t>(</w:t>
      </w:r>
      <w:r w:rsidR="008F1849">
        <w:rPr>
          <w:rFonts w:ascii="Arial" w:hAnsi="Arial" w:cs="Arial"/>
          <w:i/>
          <w:sz w:val="22"/>
          <w:szCs w:val="22"/>
        </w:rPr>
        <w:t xml:space="preserve">e.g. </w:t>
      </w:r>
      <w:r w:rsidR="00074E0C" w:rsidRPr="00233825">
        <w:rPr>
          <w:rFonts w:ascii="Arial" w:hAnsi="Arial" w:cs="Arial"/>
          <w:i/>
          <w:sz w:val="22"/>
          <w:szCs w:val="22"/>
        </w:rPr>
        <w:t>meets goals, on time)</w:t>
      </w:r>
    </w:p>
    <w:p w:rsidR="00A357F8" w:rsidRPr="00233825" w:rsidRDefault="00A357F8" w:rsidP="00A357F8">
      <w:pPr>
        <w:pStyle w:val="BodyText"/>
        <w:numPr>
          <w:ilvl w:val="0"/>
          <w:numId w:val="11"/>
        </w:numPr>
        <w:spacing w:after="0"/>
        <w:rPr>
          <w:rFonts w:ascii="Arial" w:hAnsi="Arial" w:cs="Arial"/>
          <w:sz w:val="22"/>
          <w:szCs w:val="22"/>
        </w:rPr>
      </w:pPr>
      <w:r w:rsidRPr="00233825">
        <w:rPr>
          <w:rFonts w:ascii="Arial" w:hAnsi="Arial" w:cs="Arial"/>
          <w:sz w:val="22"/>
          <w:szCs w:val="22"/>
        </w:rPr>
        <w:t xml:space="preserve">Independent work </w:t>
      </w:r>
      <w:r w:rsidRPr="00233825">
        <w:rPr>
          <w:rFonts w:ascii="Arial" w:hAnsi="Arial" w:cs="Arial"/>
          <w:sz w:val="22"/>
          <w:szCs w:val="22"/>
        </w:rPr>
        <w:tab/>
        <w:t>uses class time appropriately to complete tasks</w:t>
      </w:r>
      <w:r w:rsidR="00824C53" w:rsidRPr="00233825">
        <w:rPr>
          <w:rFonts w:ascii="Arial" w:hAnsi="Arial" w:cs="Arial"/>
          <w:sz w:val="22"/>
          <w:szCs w:val="22"/>
        </w:rPr>
        <w:t xml:space="preserve"> </w:t>
      </w:r>
      <w:r w:rsidR="00824C53" w:rsidRPr="00233825">
        <w:rPr>
          <w:rFonts w:ascii="Arial" w:hAnsi="Arial" w:cs="Arial"/>
          <w:i/>
          <w:sz w:val="22"/>
          <w:szCs w:val="22"/>
        </w:rPr>
        <w:t>(</w:t>
      </w:r>
      <w:r w:rsidR="008F1849">
        <w:rPr>
          <w:rFonts w:ascii="Arial" w:hAnsi="Arial" w:cs="Arial"/>
          <w:i/>
          <w:sz w:val="22"/>
          <w:szCs w:val="22"/>
        </w:rPr>
        <w:t xml:space="preserve">e.g. </w:t>
      </w:r>
      <w:r w:rsidR="00824C53" w:rsidRPr="00233825">
        <w:rPr>
          <w:rFonts w:ascii="Arial" w:hAnsi="Arial" w:cs="Arial"/>
          <w:i/>
          <w:sz w:val="22"/>
          <w:szCs w:val="22"/>
        </w:rPr>
        <w:t>monitors own learning)</w:t>
      </w:r>
    </w:p>
    <w:p w:rsidR="00A357F8" w:rsidRPr="00233825" w:rsidRDefault="00A357F8" w:rsidP="00A357F8">
      <w:pPr>
        <w:pStyle w:val="BodyText"/>
        <w:numPr>
          <w:ilvl w:val="0"/>
          <w:numId w:val="11"/>
        </w:numPr>
        <w:spacing w:after="0"/>
        <w:rPr>
          <w:rFonts w:ascii="Arial" w:hAnsi="Arial" w:cs="Arial"/>
          <w:sz w:val="22"/>
          <w:szCs w:val="22"/>
        </w:rPr>
      </w:pPr>
      <w:r w:rsidRPr="00233825">
        <w:rPr>
          <w:rFonts w:ascii="Arial" w:hAnsi="Arial" w:cs="Arial"/>
          <w:sz w:val="22"/>
          <w:szCs w:val="22"/>
        </w:rPr>
        <w:t>Collaboration</w:t>
      </w:r>
      <w:r w:rsidR="00824C53" w:rsidRPr="00233825">
        <w:rPr>
          <w:rFonts w:ascii="Arial" w:hAnsi="Arial" w:cs="Arial"/>
          <w:sz w:val="22"/>
          <w:szCs w:val="22"/>
        </w:rPr>
        <w:t xml:space="preserve"> </w:t>
      </w:r>
      <w:r w:rsidR="00824C53" w:rsidRPr="00233825">
        <w:rPr>
          <w:rFonts w:ascii="Arial" w:hAnsi="Arial" w:cs="Arial"/>
          <w:sz w:val="22"/>
          <w:szCs w:val="22"/>
        </w:rPr>
        <w:tab/>
      </w:r>
      <w:r w:rsidR="00824C53" w:rsidRPr="00233825">
        <w:rPr>
          <w:rFonts w:ascii="Arial" w:hAnsi="Arial" w:cs="Arial"/>
          <w:sz w:val="22"/>
          <w:szCs w:val="22"/>
        </w:rPr>
        <w:tab/>
        <w:t xml:space="preserve">works with others, </w:t>
      </w:r>
      <w:r w:rsidRPr="00233825">
        <w:rPr>
          <w:rFonts w:ascii="Arial" w:hAnsi="Arial" w:cs="Arial"/>
          <w:sz w:val="22"/>
          <w:szCs w:val="22"/>
        </w:rPr>
        <w:t>promotes critical thinking</w:t>
      </w:r>
      <w:r w:rsidR="00824C53" w:rsidRPr="00233825">
        <w:rPr>
          <w:rFonts w:ascii="Arial" w:hAnsi="Arial" w:cs="Arial"/>
          <w:sz w:val="22"/>
          <w:szCs w:val="22"/>
        </w:rPr>
        <w:t xml:space="preserve"> </w:t>
      </w:r>
      <w:r w:rsidR="00824C53" w:rsidRPr="00233825">
        <w:rPr>
          <w:rFonts w:ascii="Arial" w:hAnsi="Arial" w:cs="Arial"/>
          <w:i/>
          <w:sz w:val="22"/>
          <w:szCs w:val="22"/>
        </w:rPr>
        <w:t>(</w:t>
      </w:r>
      <w:r w:rsidR="008F1849">
        <w:rPr>
          <w:rFonts w:ascii="Arial" w:hAnsi="Arial" w:cs="Arial"/>
          <w:i/>
          <w:sz w:val="22"/>
          <w:szCs w:val="22"/>
        </w:rPr>
        <w:t xml:space="preserve">e.g. </w:t>
      </w:r>
      <w:r w:rsidR="00824C53" w:rsidRPr="00233825">
        <w:rPr>
          <w:rFonts w:ascii="Arial" w:hAnsi="Arial" w:cs="Arial"/>
          <w:i/>
          <w:sz w:val="22"/>
          <w:szCs w:val="22"/>
        </w:rPr>
        <w:t>provides feedback to peers)</w:t>
      </w:r>
    </w:p>
    <w:p w:rsidR="00A357F8" w:rsidRPr="00233825" w:rsidRDefault="00A357F8" w:rsidP="00A357F8">
      <w:pPr>
        <w:pStyle w:val="BodyText"/>
        <w:numPr>
          <w:ilvl w:val="0"/>
          <w:numId w:val="11"/>
        </w:numPr>
        <w:spacing w:after="0"/>
        <w:rPr>
          <w:rFonts w:ascii="Arial" w:hAnsi="Arial" w:cs="Arial"/>
          <w:sz w:val="22"/>
          <w:szCs w:val="22"/>
        </w:rPr>
      </w:pPr>
      <w:r w:rsidRPr="00233825">
        <w:rPr>
          <w:rFonts w:ascii="Arial" w:hAnsi="Arial" w:cs="Arial"/>
          <w:sz w:val="22"/>
          <w:szCs w:val="22"/>
        </w:rPr>
        <w:t xml:space="preserve">Initiative </w:t>
      </w:r>
      <w:r w:rsidRPr="00233825">
        <w:rPr>
          <w:rFonts w:ascii="Arial" w:hAnsi="Arial" w:cs="Arial"/>
          <w:sz w:val="22"/>
          <w:szCs w:val="22"/>
        </w:rPr>
        <w:tab/>
      </w:r>
      <w:r w:rsidRPr="00233825">
        <w:rPr>
          <w:rFonts w:ascii="Arial" w:hAnsi="Arial" w:cs="Arial"/>
          <w:sz w:val="22"/>
          <w:szCs w:val="22"/>
        </w:rPr>
        <w:tab/>
      </w:r>
      <w:r w:rsidRPr="00233825">
        <w:rPr>
          <w:rFonts w:ascii="Arial" w:hAnsi="Arial" w:cs="Arial"/>
          <w:sz w:val="22"/>
          <w:szCs w:val="22"/>
        </w:rPr>
        <w:tab/>
        <w:t>demonstrates curiosity and an interest in learning</w:t>
      </w:r>
      <w:r w:rsidR="00824C53" w:rsidRPr="00233825">
        <w:rPr>
          <w:rFonts w:ascii="Arial" w:hAnsi="Arial" w:cs="Arial"/>
          <w:sz w:val="22"/>
          <w:szCs w:val="22"/>
        </w:rPr>
        <w:t xml:space="preserve"> </w:t>
      </w:r>
      <w:r w:rsidR="00824C53" w:rsidRPr="00233825">
        <w:rPr>
          <w:rFonts w:ascii="Arial" w:hAnsi="Arial" w:cs="Arial"/>
          <w:i/>
          <w:sz w:val="22"/>
          <w:szCs w:val="22"/>
        </w:rPr>
        <w:t>(</w:t>
      </w:r>
      <w:r w:rsidR="008F1849">
        <w:rPr>
          <w:rFonts w:ascii="Arial" w:hAnsi="Arial" w:cs="Arial"/>
          <w:i/>
          <w:sz w:val="22"/>
          <w:szCs w:val="22"/>
        </w:rPr>
        <w:t xml:space="preserve">e.g. </w:t>
      </w:r>
      <w:r w:rsidR="00F35319" w:rsidRPr="00233825">
        <w:rPr>
          <w:rFonts w:ascii="Arial" w:hAnsi="Arial" w:cs="Arial"/>
          <w:i/>
          <w:sz w:val="22"/>
          <w:szCs w:val="22"/>
        </w:rPr>
        <w:t>sets high goals</w:t>
      </w:r>
      <w:r w:rsidR="00824C53" w:rsidRPr="00233825">
        <w:rPr>
          <w:rFonts w:ascii="Arial" w:hAnsi="Arial" w:cs="Arial"/>
          <w:i/>
          <w:sz w:val="22"/>
          <w:szCs w:val="22"/>
        </w:rPr>
        <w:t>)</w:t>
      </w:r>
    </w:p>
    <w:p w:rsidR="00A357F8" w:rsidRPr="0077018B" w:rsidRDefault="00A357F8" w:rsidP="00F35319">
      <w:pPr>
        <w:pStyle w:val="BodyText"/>
        <w:numPr>
          <w:ilvl w:val="0"/>
          <w:numId w:val="11"/>
        </w:numPr>
        <w:spacing w:after="0"/>
        <w:rPr>
          <w:rFonts w:ascii="Arial" w:hAnsi="Arial" w:cs="Arial"/>
          <w:sz w:val="22"/>
          <w:szCs w:val="22"/>
        </w:rPr>
      </w:pPr>
      <w:r w:rsidRPr="00233825">
        <w:rPr>
          <w:rFonts w:ascii="Arial" w:hAnsi="Arial" w:cs="Arial"/>
          <w:sz w:val="22"/>
          <w:szCs w:val="22"/>
        </w:rPr>
        <w:t xml:space="preserve">Self-Regulation </w:t>
      </w:r>
      <w:r w:rsidRPr="00233825">
        <w:rPr>
          <w:rFonts w:ascii="Arial" w:hAnsi="Arial" w:cs="Arial"/>
          <w:sz w:val="22"/>
          <w:szCs w:val="22"/>
        </w:rPr>
        <w:tab/>
      </w:r>
      <w:r w:rsidR="00074E0C">
        <w:rPr>
          <w:rFonts w:ascii="Arial" w:hAnsi="Arial" w:cs="Arial"/>
          <w:sz w:val="22"/>
          <w:szCs w:val="22"/>
        </w:rPr>
        <w:tab/>
      </w:r>
      <w:r w:rsidR="00F35319" w:rsidRPr="0077018B">
        <w:rPr>
          <w:rFonts w:ascii="Arial" w:hAnsi="Arial" w:cs="Arial"/>
          <w:sz w:val="22"/>
          <w:szCs w:val="22"/>
        </w:rPr>
        <w:t xml:space="preserve">sets goals, </w:t>
      </w:r>
      <w:r w:rsidRPr="0077018B">
        <w:rPr>
          <w:rFonts w:ascii="Arial" w:hAnsi="Arial" w:cs="Arial"/>
          <w:sz w:val="22"/>
          <w:szCs w:val="22"/>
        </w:rPr>
        <w:t>monitors</w:t>
      </w:r>
      <w:r w:rsidR="00F35319" w:rsidRPr="0077018B">
        <w:rPr>
          <w:rFonts w:ascii="Arial" w:hAnsi="Arial" w:cs="Arial"/>
          <w:sz w:val="22"/>
          <w:szCs w:val="22"/>
        </w:rPr>
        <w:t xml:space="preserve"> progress towards achieving goals </w:t>
      </w:r>
      <w:r w:rsidR="00F35319" w:rsidRPr="0077018B">
        <w:rPr>
          <w:rFonts w:ascii="Arial" w:hAnsi="Arial" w:cs="Arial"/>
          <w:i/>
          <w:sz w:val="22"/>
          <w:szCs w:val="22"/>
        </w:rPr>
        <w:t>(</w:t>
      </w:r>
      <w:r w:rsidR="008F1849">
        <w:rPr>
          <w:rFonts w:ascii="Arial" w:hAnsi="Arial" w:cs="Arial"/>
          <w:i/>
          <w:sz w:val="22"/>
          <w:szCs w:val="22"/>
        </w:rPr>
        <w:t xml:space="preserve">e.g. </w:t>
      </w:r>
      <w:r w:rsidR="00074E0C">
        <w:rPr>
          <w:rFonts w:ascii="Arial" w:hAnsi="Arial" w:cs="Arial"/>
          <w:i/>
          <w:sz w:val="22"/>
          <w:szCs w:val="22"/>
        </w:rPr>
        <w:t>sets</w:t>
      </w:r>
      <w:r w:rsidR="00892478">
        <w:rPr>
          <w:rFonts w:ascii="Arial" w:hAnsi="Arial" w:cs="Arial"/>
          <w:i/>
          <w:sz w:val="22"/>
          <w:szCs w:val="22"/>
        </w:rPr>
        <w:t xml:space="preserve">, </w:t>
      </w:r>
      <w:r w:rsidR="008F1849">
        <w:rPr>
          <w:rFonts w:ascii="Arial" w:hAnsi="Arial" w:cs="Arial"/>
          <w:i/>
          <w:sz w:val="22"/>
          <w:szCs w:val="22"/>
        </w:rPr>
        <w:t>reflects</w:t>
      </w:r>
      <w:r w:rsidR="00F35319" w:rsidRPr="0077018B">
        <w:rPr>
          <w:rFonts w:ascii="Arial" w:hAnsi="Arial" w:cs="Arial"/>
          <w:i/>
          <w:sz w:val="22"/>
          <w:szCs w:val="22"/>
        </w:rPr>
        <w:t xml:space="preserve"> goals)</w:t>
      </w:r>
    </w:p>
    <w:p w:rsidR="00EC1CD4" w:rsidRDefault="00EC1CD4" w:rsidP="00F35319">
      <w:pPr>
        <w:pStyle w:val="Subtitle"/>
        <w:jc w:val="left"/>
        <w:rPr>
          <w:b w:val="0"/>
          <w:bCs w:val="0"/>
          <w:sz w:val="22"/>
          <w:szCs w:val="22"/>
          <w:u w:val="none"/>
        </w:rPr>
      </w:pPr>
    </w:p>
    <w:p w:rsidR="00F35319" w:rsidRPr="0077018B" w:rsidRDefault="00F62682" w:rsidP="00F35319">
      <w:pPr>
        <w:pStyle w:val="Subtitle"/>
        <w:jc w:val="left"/>
        <w:rPr>
          <w:b w:val="0"/>
          <w:sz w:val="22"/>
          <w:szCs w:val="22"/>
          <w:u w:val="none"/>
        </w:rPr>
      </w:pPr>
      <w:r w:rsidRPr="00DE5A24">
        <w:rPr>
          <w:b w:val="0"/>
          <w:sz w:val="22"/>
          <w:szCs w:val="22"/>
          <w:u w:val="none"/>
        </w:rPr>
        <w:t>Group work supports collaboration, an important 21</w:t>
      </w:r>
      <w:r w:rsidRPr="00DE5A24">
        <w:rPr>
          <w:b w:val="0"/>
          <w:sz w:val="22"/>
          <w:szCs w:val="22"/>
          <w:u w:val="none"/>
          <w:vertAlign w:val="superscript"/>
        </w:rPr>
        <w:t>st</w:t>
      </w:r>
      <w:r w:rsidRPr="00DE5A24">
        <w:rPr>
          <w:b w:val="0"/>
          <w:sz w:val="22"/>
          <w:szCs w:val="22"/>
          <w:u w:val="none"/>
        </w:rPr>
        <w:t xml:space="preserve"> century </w:t>
      </w:r>
      <w:r w:rsidR="001D22E3" w:rsidRPr="00DE5A24">
        <w:rPr>
          <w:b w:val="0"/>
          <w:sz w:val="22"/>
          <w:szCs w:val="22"/>
          <w:u w:val="none"/>
        </w:rPr>
        <w:t xml:space="preserve">skill. </w:t>
      </w:r>
      <w:r w:rsidR="002B3C4A" w:rsidRPr="00DE5A24">
        <w:rPr>
          <w:b w:val="0"/>
          <w:sz w:val="22"/>
          <w:szCs w:val="22"/>
          <w:u w:val="none"/>
        </w:rPr>
        <w:t xml:space="preserve">This will </w:t>
      </w:r>
      <w:r w:rsidRPr="00DE5A24">
        <w:rPr>
          <w:b w:val="0"/>
          <w:sz w:val="22"/>
          <w:szCs w:val="22"/>
          <w:u w:val="none"/>
        </w:rPr>
        <w:t xml:space="preserve">be assessed </w:t>
      </w:r>
      <w:r w:rsidR="002B3C4A" w:rsidRPr="00DE5A24">
        <w:rPr>
          <w:b w:val="0"/>
          <w:sz w:val="22"/>
          <w:szCs w:val="22"/>
          <w:u w:val="none"/>
        </w:rPr>
        <w:t xml:space="preserve">only </w:t>
      </w:r>
      <w:r w:rsidRPr="00DE5A24">
        <w:rPr>
          <w:b w:val="0"/>
          <w:sz w:val="22"/>
          <w:szCs w:val="22"/>
          <w:u w:val="none"/>
        </w:rPr>
        <w:t>as a learning skill</w:t>
      </w:r>
      <w:r w:rsidR="002B3C4A" w:rsidRPr="00DE5A24">
        <w:rPr>
          <w:b w:val="0"/>
          <w:sz w:val="22"/>
          <w:szCs w:val="22"/>
          <w:u w:val="none"/>
        </w:rPr>
        <w:t>.  Homework may also be assessed as a learning skill.  E</w:t>
      </w:r>
      <w:r w:rsidRPr="00DE5A24">
        <w:rPr>
          <w:b w:val="0"/>
          <w:sz w:val="22"/>
          <w:szCs w:val="22"/>
          <w:u w:val="none"/>
        </w:rPr>
        <w:t xml:space="preserve">valuation </w:t>
      </w:r>
      <w:r w:rsidR="008F1849" w:rsidRPr="00DE5A24">
        <w:rPr>
          <w:b w:val="0"/>
          <w:sz w:val="22"/>
          <w:szCs w:val="22"/>
          <w:u w:val="none"/>
        </w:rPr>
        <w:t xml:space="preserve">completed in class </w:t>
      </w:r>
      <w:r w:rsidRPr="00DE5A24">
        <w:rPr>
          <w:b w:val="0"/>
          <w:sz w:val="22"/>
          <w:szCs w:val="22"/>
          <w:u w:val="none"/>
        </w:rPr>
        <w:t xml:space="preserve">will be based </w:t>
      </w:r>
      <w:r w:rsidR="002B3C4A" w:rsidRPr="00DE5A24">
        <w:rPr>
          <w:b w:val="0"/>
          <w:sz w:val="22"/>
          <w:szCs w:val="22"/>
          <w:u w:val="none"/>
        </w:rPr>
        <w:t xml:space="preserve">only </w:t>
      </w:r>
      <w:r w:rsidRPr="00DE5A24">
        <w:rPr>
          <w:b w:val="0"/>
          <w:sz w:val="22"/>
          <w:szCs w:val="22"/>
          <w:u w:val="none"/>
        </w:rPr>
        <w:t xml:space="preserve">on individual </w:t>
      </w:r>
      <w:r w:rsidR="008F1849" w:rsidRPr="00DE5A24">
        <w:rPr>
          <w:b w:val="0"/>
          <w:sz w:val="22"/>
          <w:szCs w:val="22"/>
          <w:u w:val="none"/>
        </w:rPr>
        <w:t>student work</w:t>
      </w:r>
      <w:r w:rsidRPr="00DE5A24">
        <w:rPr>
          <w:b w:val="0"/>
          <w:sz w:val="22"/>
          <w:szCs w:val="22"/>
          <w:u w:val="none"/>
        </w:rPr>
        <w:t xml:space="preserve">.  </w:t>
      </w:r>
      <w:r w:rsidRPr="0077018B">
        <w:rPr>
          <w:b w:val="0"/>
          <w:sz w:val="22"/>
          <w:szCs w:val="22"/>
          <w:u w:val="none"/>
        </w:rPr>
        <w:t xml:space="preserve">Regular attendance is important to support group work, </w:t>
      </w:r>
      <w:r w:rsidR="00892478">
        <w:rPr>
          <w:b w:val="0"/>
          <w:sz w:val="22"/>
          <w:szCs w:val="22"/>
          <w:u w:val="none"/>
        </w:rPr>
        <w:t xml:space="preserve">various forms of </w:t>
      </w:r>
      <w:r w:rsidRPr="0077018B">
        <w:rPr>
          <w:b w:val="0"/>
          <w:sz w:val="22"/>
          <w:szCs w:val="22"/>
          <w:u w:val="none"/>
        </w:rPr>
        <w:t>feedback</w:t>
      </w:r>
      <w:r w:rsidR="00892478">
        <w:rPr>
          <w:b w:val="0"/>
          <w:sz w:val="22"/>
          <w:szCs w:val="22"/>
          <w:u w:val="none"/>
        </w:rPr>
        <w:t>,</w:t>
      </w:r>
      <w:r w:rsidR="002740D4">
        <w:rPr>
          <w:b w:val="0"/>
          <w:sz w:val="22"/>
          <w:szCs w:val="22"/>
          <w:u w:val="none"/>
        </w:rPr>
        <w:t xml:space="preserve"> and to allow </w:t>
      </w:r>
      <w:r w:rsidRPr="0077018B">
        <w:rPr>
          <w:b w:val="0"/>
          <w:sz w:val="22"/>
          <w:szCs w:val="22"/>
          <w:u w:val="none"/>
        </w:rPr>
        <w:t>student</w:t>
      </w:r>
      <w:r w:rsidR="002740D4">
        <w:rPr>
          <w:b w:val="0"/>
          <w:sz w:val="22"/>
          <w:szCs w:val="22"/>
          <w:u w:val="none"/>
        </w:rPr>
        <w:t>s</w:t>
      </w:r>
      <w:r w:rsidRPr="0077018B">
        <w:rPr>
          <w:b w:val="0"/>
          <w:sz w:val="22"/>
          <w:szCs w:val="22"/>
          <w:u w:val="none"/>
        </w:rPr>
        <w:t xml:space="preserve"> to demonstrate evidence of their learning.  </w:t>
      </w:r>
      <w:r w:rsidR="00F35319" w:rsidRPr="0077018B">
        <w:rPr>
          <w:b w:val="0"/>
          <w:sz w:val="22"/>
          <w:szCs w:val="22"/>
          <w:u w:val="none"/>
        </w:rPr>
        <w:t xml:space="preserve">Students are responsible for providing evidence of their own learning (with references where required), in class, within given timelines.  </w:t>
      </w:r>
      <w:r w:rsidR="00892478">
        <w:rPr>
          <w:b w:val="0"/>
          <w:sz w:val="22"/>
          <w:szCs w:val="22"/>
          <w:u w:val="none"/>
        </w:rPr>
        <w:t>Next steps</w:t>
      </w:r>
      <w:r w:rsidR="00E8020D">
        <w:rPr>
          <w:b w:val="0"/>
          <w:sz w:val="22"/>
          <w:szCs w:val="22"/>
          <w:u w:val="none"/>
        </w:rPr>
        <w:t xml:space="preserve"> in response to academic integrity issues, such as lack of work completion, </w:t>
      </w:r>
      <w:r w:rsidR="00F35319" w:rsidRPr="0077018B">
        <w:rPr>
          <w:b w:val="0"/>
          <w:sz w:val="22"/>
          <w:szCs w:val="22"/>
          <w:u w:val="none"/>
        </w:rPr>
        <w:t xml:space="preserve">plagiarism, or </w:t>
      </w:r>
      <w:r w:rsidR="00E8020D">
        <w:rPr>
          <w:b w:val="0"/>
          <w:sz w:val="22"/>
          <w:szCs w:val="22"/>
          <w:u w:val="none"/>
        </w:rPr>
        <w:t>other forms of cheating, range from</w:t>
      </w:r>
      <w:r w:rsidR="00F35319" w:rsidRPr="0077018B">
        <w:rPr>
          <w:b w:val="0"/>
          <w:sz w:val="22"/>
          <w:szCs w:val="22"/>
          <w:u w:val="none"/>
        </w:rPr>
        <w:t xml:space="preserve"> providing alternate opportunities, </w:t>
      </w:r>
      <w:r w:rsidR="00E8020D">
        <w:rPr>
          <w:b w:val="0"/>
          <w:sz w:val="22"/>
          <w:szCs w:val="22"/>
          <w:u w:val="none"/>
        </w:rPr>
        <w:t>to a deduction of mark</w:t>
      </w:r>
      <w:r w:rsidR="00F35319" w:rsidRPr="0077018B">
        <w:rPr>
          <w:b w:val="0"/>
          <w:sz w:val="22"/>
          <w:szCs w:val="22"/>
          <w:u w:val="none"/>
        </w:rPr>
        <w:t xml:space="preserve">s.   </w:t>
      </w:r>
    </w:p>
    <w:p w:rsidR="00F62682" w:rsidRPr="0077018B" w:rsidRDefault="00F62682" w:rsidP="00A357F8">
      <w:pPr>
        <w:pStyle w:val="Subtitle"/>
        <w:jc w:val="left"/>
        <w:rPr>
          <w:b w:val="0"/>
          <w:sz w:val="22"/>
          <w:szCs w:val="22"/>
          <w:u w:val="none"/>
        </w:rPr>
      </w:pPr>
    </w:p>
    <w:p w:rsidR="00F62682" w:rsidRPr="00932895" w:rsidRDefault="00F62682" w:rsidP="00932895">
      <w:pPr>
        <w:pStyle w:val="NoSpacing"/>
        <w:rPr>
          <w:rFonts w:ascii="Arial" w:hAnsi="Arial" w:cs="Arial"/>
          <w:sz w:val="22"/>
          <w:szCs w:val="22"/>
        </w:rPr>
      </w:pPr>
      <w:r w:rsidRPr="00932895">
        <w:rPr>
          <w:rFonts w:ascii="Arial" w:hAnsi="Arial" w:cs="Arial"/>
          <w:sz w:val="22"/>
          <w:szCs w:val="22"/>
        </w:rPr>
        <w:t>The achievement chart identifies four levels, based on achievement of the overall expectations:</w:t>
      </w:r>
    </w:p>
    <w:p w:rsidR="00F62682" w:rsidRPr="00932895" w:rsidRDefault="00F62682" w:rsidP="00932895">
      <w:pPr>
        <w:pStyle w:val="NoSpacing"/>
        <w:rPr>
          <w:rFonts w:ascii="Arial" w:hAnsi="Arial" w:cs="Arial"/>
          <w:sz w:val="22"/>
          <w:szCs w:val="22"/>
        </w:rPr>
      </w:pPr>
      <w:r w:rsidRPr="00932895">
        <w:rPr>
          <w:rFonts w:ascii="Arial" w:hAnsi="Arial" w:cs="Arial"/>
          <w:sz w:val="22"/>
          <w:szCs w:val="22"/>
        </w:rPr>
        <w:t>Level 1</w:t>
      </w:r>
      <w:r w:rsidRPr="00932895">
        <w:rPr>
          <w:rFonts w:ascii="Arial" w:hAnsi="Arial" w:cs="Arial"/>
          <w:sz w:val="22"/>
          <w:szCs w:val="22"/>
        </w:rPr>
        <w:tab/>
      </w:r>
      <w:r w:rsidR="00233825" w:rsidRPr="00932895">
        <w:rPr>
          <w:rFonts w:ascii="Arial" w:hAnsi="Arial" w:cs="Arial"/>
          <w:sz w:val="22"/>
          <w:szCs w:val="22"/>
        </w:rPr>
        <w:tab/>
      </w:r>
      <w:r w:rsidRPr="00932895">
        <w:rPr>
          <w:rFonts w:ascii="Arial" w:hAnsi="Arial" w:cs="Arial"/>
          <w:sz w:val="22"/>
          <w:szCs w:val="22"/>
        </w:rPr>
        <w:t xml:space="preserve">achievement falls below the provincial standard </w:t>
      </w:r>
      <w:r w:rsidRPr="00932895">
        <w:rPr>
          <w:rFonts w:ascii="Arial" w:hAnsi="Arial" w:cs="Arial"/>
          <w:sz w:val="22"/>
          <w:szCs w:val="22"/>
        </w:rPr>
        <w:tab/>
        <w:t>(50-59%)</w:t>
      </w:r>
    </w:p>
    <w:p w:rsidR="00F62682" w:rsidRPr="00233825" w:rsidRDefault="00F62682" w:rsidP="00233825">
      <w:pPr>
        <w:rPr>
          <w:rFonts w:ascii="Arial" w:hAnsi="Arial" w:cs="Arial"/>
          <w:sz w:val="22"/>
          <w:szCs w:val="22"/>
        </w:rPr>
      </w:pPr>
      <w:r w:rsidRPr="00233825">
        <w:rPr>
          <w:rFonts w:ascii="Arial" w:hAnsi="Arial" w:cs="Arial"/>
          <w:sz w:val="22"/>
          <w:szCs w:val="22"/>
        </w:rPr>
        <w:t>Level 2</w:t>
      </w:r>
      <w:r w:rsidR="00233825">
        <w:rPr>
          <w:rFonts w:ascii="Arial" w:hAnsi="Arial" w:cs="Arial"/>
          <w:sz w:val="22"/>
          <w:szCs w:val="22"/>
        </w:rPr>
        <w:tab/>
      </w:r>
      <w:r w:rsidRPr="00233825">
        <w:rPr>
          <w:rFonts w:ascii="Arial" w:hAnsi="Arial" w:cs="Arial"/>
          <w:sz w:val="22"/>
          <w:szCs w:val="22"/>
        </w:rPr>
        <w:tab/>
        <w:t xml:space="preserve">achievement approaches the provincial standard </w:t>
      </w:r>
      <w:r w:rsidRPr="00233825">
        <w:rPr>
          <w:rFonts w:ascii="Arial" w:hAnsi="Arial" w:cs="Arial"/>
          <w:sz w:val="22"/>
          <w:szCs w:val="22"/>
        </w:rPr>
        <w:tab/>
        <w:t>(60-69%)</w:t>
      </w:r>
    </w:p>
    <w:p w:rsidR="00F62682" w:rsidRPr="00233825" w:rsidRDefault="00F62682" w:rsidP="00233825">
      <w:pPr>
        <w:rPr>
          <w:rFonts w:ascii="Arial" w:hAnsi="Arial" w:cs="Arial"/>
          <w:sz w:val="22"/>
          <w:szCs w:val="22"/>
        </w:rPr>
      </w:pPr>
      <w:r w:rsidRPr="00233825">
        <w:rPr>
          <w:rFonts w:ascii="Arial" w:hAnsi="Arial" w:cs="Arial"/>
          <w:sz w:val="22"/>
          <w:szCs w:val="22"/>
        </w:rPr>
        <w:t>Level 3</w:t>
      </w:r>
      <w:r w:rsidRPr="00233825">
        <w:rPr>
          <w:rFonts w:ascii="Arial" w:hAnsi="Arial" w:cs="Arial"/>
          <w:sz w:val="22"/>
          <w:szCs w:val="22"/>
        </w:rPr>
        <w:tab/>
      </w:r>
      <w:r w:rsidR="00233825">
        <w:rPr>
          <w:rFonts w:ascii="Arial" w:hAnsi="Arial" w:cs="Arial"/>
          <w:sz w:val="22"/>
          <w:szCs w:val="22"/>
        </w:rPr>
        <w:tab/>
      </w:r>
      <w:r w:rsidRPr="00233825">
        <w:rPr>
          <w:rFonts w:ascii="Arial" w:hAnsi="Arial" w:cs="Arial"/>
          <w:sz w:val="22"/>
          <w:szCs w:val="22"/>
        </w:rPr>
        <w:t xml:space="preserve">achievement is at the provincial standard </w:t>
      </w:r>
      <w:r w:rsidRPr="00233825">
        <w:rPr>
          <w:rFonts w:ascii="Arial" w:hAnsi="Arial" w:cs="Arial"/>
          <w:sz w:val="22"/>
          <w:szCs w:val="22"/>
        </w:rPr>
        <w:tab/>
      </w:r>
      <w:r w:rsidRPr="00233825">
        <w:rPr>
          <w:rFonts w:ascii="Arial" w:hAnsi="Arial" w:cs="Arial"/>
          <w:sz w:val="22"/>
          <w:szCs w:val="22"/>
        </w:rPr>
        <w:tab/>
        <w:t>(70-79%)</w:t>
      </w:r>
    </w:p>
    <w:p w:rsidR="00F62682" w:rsidRPr="00233825" w:rsidRDefault="00F62682" w:rsidP="00233825">
      <w:pPr>
        <w:rPr>
          <w:rFonts w:ascii="Arial" w:hAnsi="Arial" w:cs="Arial"/>
          <w:sz w:val="22"/>
          <w:szCs w:val="22"/>
        </w:rPr>
      </w:pPr>
      <w:r w:rsidRPr="00233825">
        <w:rPr>
          <w:rFonts w:ascii="Arial" w:hAnsi="Arial" w:cs="Arial"/>
          <w:sz w:val="22"/>
          <w:szCs w:val="22"/>
        </w:rPr>
        <w:t>Level 4</w:t>
      </w:r>
      <w:r w:rsidRPr="00233825">
        <w:rPr>
          <w:rFonts w:ascii="Arial" w:hAnsi="Arial" w:cs="Arial"/>
          <w:sz w:val="22"/>
          <w:szCs w:val="22"/>
        </w:rPr>
        <w:tab/>
      </w:r>
      <w:r w:rsidR="00233825">
        <w:rPr>
          <w:rFonts w:ascii="Arial" w:hAnsi="Arial" w:cs="Arial"/>
          <w:sz w:val="22"/>
          <w:szCs w:val="22"/>
        </w:rPr>
        <w:tab/>
      </w:r>
      <w:r w:rsidRPr="00233825">
        <w:rPr>
          <w:rFonts w:ascii="Arial" w:hAnsi="Arial" w:cs="Arial"/>
          <w:sz w:val="22"/>
          <w:szCs w:val="22"/>
        </w:rPr>
        <w:t>achievement surpasses the provincial standard</w:t>
      </w:r>
      <w:r w:rsidRPr="00233825">
        <w:rPr>
          <w:rFonts w:ascii="Arial" w:hAnsi="Arial" w:cs="Arial"/>
          <w:sz w:val="22"/>
          <w:szCs w:val="22"/>
        </w:rPr>
        <w:tab/>
        <w:t>(80-100%)</w:t>
      </w:r>
    </w:p>
    <w:p w:rsidR="00A357F8" w:rsidRPr="0077018B" w:rsidRDefault="00F62682" w:rsidP="004925AB">
      <w:pPr>
        <w:pStyle w:val="BodyText"/>
        <w:rPr>
          <w:rFonts w:ascii="Arial" w:hAnsi="Arial" w:cs="Arial"/>
          <w:sz w:val="22"/>
          <w:szCs w:val="22"/>
        </w:rPr>
      </w:pPr>
      <w:r w:rsidRPr="0077018B">
        <w:rPr>
          <w:rFonts w:ascii="Arial" w:hAnsi="Arial" w:cs="Arial"/>
          <w:sz w:val="22"/>
          <w:szCs w:val="22"/>
        </w:rPr>
        <w:t>The report card grade will be based on evidence of student performance, including observations, conversations and student products.  Consideration will be given to</w:t>
      </w:r>
      <w:r w:rsidR="00233825">
        <w:rPr>
          <w:rFonts w:ascii="Arial" w:hAnsi="Arial" w:cs="Arial"/>
          <w:sz w:val="22"/>
          <w:szCs w:val="22"/>
        </w:rPr>
        <w:t xml:space="preserve"> </w:t>
      </w:r>
      <w:r w:rsidRPr="0077018B">
        <w:rPr>
          <w:rFonts w:ascii="Arial" w:hAnsi="Arial" w:cs="Arial"/>
          <w:sz w:val="22"/>
          <w:szCs w:val="22"/>
        </w:rPr>
        <w:t xml:space="preserve">more recent evidence </w:t>
      </w:r>
      <w:r w:rsidR="00233825">
        <w:rPr>
          <w:rFonts w:ascii="Arial" w:hAnsi="Arial" w:cs="Arial"/>
          <w:sz w:val="22"/>
          <w:szCs w:val="22"/>
        </w:rPr>
        <w:t xml:space="preserve">(skill development) </w:t>
      </w:r>
      <w:r w:rsidRPr="0077018B">
        <w:rPr>
          <w:rFonts w:ascii="Arial" w:hAnsi="Arial" w:cs="Arial"/>
          <w:sz w:val="22"/>
          <w:szCs w:val="22"/>
        </w:rPr>
        <w:t xml:space="preserve">and the most consistent level of achievement.  </w:t>
      </w:r>
    </w:p>
    <w:p w:rsidR="00892478" w:rsidRDefault="00A357F8" w:rsidP="00892478">
      <w:pPr>
        <w:pStyle w:val="BodyText"/>
        <w:jc w:val="both"/>
        <w:rPr>
          <w:rFonts w:ascii="Arial" w:hAnsi="Arial" w:cs="Arial"/>
          <w:sz w:val="22"/>
          <w:szCs w:val="22"/>
        </w:rPr>
      </w:pPr>
      <w:r w:rsidRPr="0077018B">
        <w:rPr>
          <w:rFonts w:ascii="Arial" w:hAnsi="Arial" w:cs="Arial"/>
          <w:b/>
          <w:sz w:val="22"/>
          <w:szCs w:val="22"/>
        </w:rPr>
        <w:t>Mark Breakdown:</w:t>
      </w:r>
      <w:r w:rsidRPr="0077018B">
        <w:rPr>
          <w:rFonts w:ascii="Arial" w:hAnsi="Arial" w:cs="Arial"/>
          <w:sz w:val="22"/>
          <w:szCs w:val="22"/>
        </w:rPr>
        <w:tab/>
      </w:r>
    </w:p>
    <w:p w:rsidR="00A357F8" w:rsidRPr="00892478" w:rsidRDefault="00A357F8" w:rsidP="003D14E8">
      <w:pPr>
        <w:pStyle w:val="BodyText"/>
        <w:rPr>
          <w:rFonts w:ascii="Arial" w:hAnsi="Arial" w:cs="Arial"/>
          <w:sz w:val="22"/>
          <w:szCs w:val="22"/>
        </w:rPr>
      </w:pPr>
      <w:r w:rsidRPr="00892478">
        <w:rPr>
          <w:rFonts w:ascii="Arial" w:hAnsi="Arial" w:cs="Arial"/>
          <w:sz w:val="22"/>
          <w:szCs w:val="22"/>
        </w:rPr>
        <w:t>Term Work (70%) will inclu</w:t>
      </w:r>
      <w:r w:rsidR="008F1849">
        <w:rPr>
          <w:rFonts w:ascii="Arial" w:hAnsi="Arial" w:cs="Arial"/>
          <w:sz w:val="22"/>
          <w:szCs w:val="22"/>
        </w:rPr>
        <w:t>de a variety of assessment</w:t>
      </w:r>
      <w:r w:rsidRPr="00892478">
        <w:rPr>
          <w:rFonts w:ascii="Arial" w:hAnsi="Arial" w:cs="Arial"/>
          <w:sz w:val="22"/>
          <w:szCs w:val="22"/>
        </w:rPr>
        <w:t xml:space="preserve"> tasks desi</w:t>
      </w:r>
      <w:r w:rsidR="002740D4">
        <w:rPr>
          <w:rFonts w:ascii="Arial" w:hAnsi="Arial" w:cs="Arial"/>
          <w:sz w:val="22"/>
          <w:szCs w:val="22"/>
        </w:rPr>
        <w:t>gned to demonstrate student</w:t>
      </w:r>
      <w:r w:rsidRPr="00892478">
        <w:rPr>
          <w:rFonts w:ascii="Arial" w:hAnsi="Arial" w:cs="Arial"/>
          <w:sz w:val="22"/>
          <w:szCs w:val="22"/>
        </w:rPr>
        <w:t>s</w:t>
      </w:r>
      <w:r w:rsidR="004212E3">
        <w:rPr>
          <w:rFonts w:ascii="Arial" w:hAnsi="Arial" w:cs="Arial"/>
          <w:sz w:val="22"/>
          <w:szCs w:val="22"/>
        </w:rPr>
        <w:t>’</w:t>
      </w:r>
      <w:r w:rsidRPr="00892478">
        <w:rPr>
          <w:rFonts w:ascii="Arial" w:hAnsi="Arial" w:cs="Arial"/>
          <w:sz w:val="22"/>
          <w:szCs w:val="22"/>
        </w:rPr>
        <w:t xml:space="preserve"> development in their knowledge</w:t>
      </w:r>
      <w:r w:rsidR="008F72C7">
        <w:rPr>
          <w:rFonts w:ascii="Arial" w:hAnsi="Arial" w:cs="Arial"/>
          <w:sz w:val="22"/>
          <w:szCs w:val="22"/>
        </w:rPr>
        <w:t xml:space="preserve"> and understanding</w:t>
      </w:r>
      <w:r w:rsidRPr="00892478">
        <w:rPr>
          <w:rFonts w:ascii="Arial" w:hAnsi="Arial" w:cs="Arial"/>
          <w:sz w:val="22"/>
          <w:szCs w:val="22"/>
        </w:rPr>
        <w:t>, thinking</w:t>
      </w:r>
      <w:r w:rsidR="008F72C7">
        <w:rPr>
          <w:rFonts w:ascii="Arial" w:hAnsi="Arial" w:cs="Arial"/>
          <w:sz w:val="22"/>
          <w:szCs w:val="22"/>
        </w:rPr>
        <w:t xml:space="preserve"> and inquiry</w:t>
      </w:r>
      <w:r w:rsidRPr="00892478">
        <w:rPr>
          <w:rFonts w:ascii="Arial" w:hAnsi="Arial" w:cs="Arial"/>
          <w:sz w:val="22"/>
          <w:szCs w:val="22"/>
        </w:rPr>
        <w:t>, communication and application</w:t>
      </w:r>
      <w:r w:rsidR="002740D4">
        <w:rPr>
          <w:rFonts w:ascii="Arial" w:hAnsi="Arial" w:cs="Arial"/>
          <w:sz w:val="22"/>
          <w:szCs w:val="22"/>
        </w:rPr>
        <w:t>,</w:t>
      </w:r>
      <w:r w:rsidRPr="00892478">
        <w:rPr>
          <w:rFonts w:ascii="Arial" w:hAnsi="Arial" w:cs="Arial"/>
          <w:sz w:val="22"/>
          <w:szCs w:val="22"/>
        </w:rPr>
        <w:t xml:space="preserve"> of </w:t>
      </w:r>
      <w:r w:rsidR="00824C53" w:rsidRPr="00892478">
        <w:rPr>
          <w:rFonts w:ascii="Arial" w:hAnsi="Arial" w:cs="Arial"/>
          <w:sz w:val="22"/>
          <w:szCs w:val="22"/>
        </w:rPr>
        <w:t>all</w:t>
      </w:r>
      <w:r w:rsidRPr="00892478">
        <w:rPr>
          <w:rFonts w:ascii="Arial" w:hAnsi="Arial" w:cs="Arial"/>
          <w:sz w:val="22"/>
          <w:szCs w:val="22"/>
        </w:rPr>
        <w:t xml:space="preserve"> overall expectations. </w:t>
      </w:r>
    </w:p>
    <w:p w:rsidR="00A357F8" w:rsidRPr="00A04E79" w:rsidRDefault="00A357F8" w:rsidP="00892478">
      <w:pPr>
        <w:rPr>
          <w:rFonts w:ascii="Arial" w:hAnsi="Arial" w:cs="Arial"/>
          <w:sz w:val="22"/>
          <w:szCs w:val="22"/>
        </w:rPr>
      </w:pPr>
      <w:r w:rsidRPr="00892478">
        <w:rPr>
          <w:rFonts w:ascii="Arial" w:hAnsi="Arial" w:cs="Arial"/>
          <w:sz w:val="22"/>
          <w:szCs w:val="22"/>
        </w:rPr>
        <w:t xml:space="preserve">Summative </w:t>
      </w:r>
      <w:r w:rsidR="00892478">
        <w:rPr>
          <w:rFonts w:ascii="Arial" w:hAnsi="Arial" w:cs="Arial"/>
          <w:sz w:val="22"/>
          <w:szCs w:val="22"/>
        </w:rPr>
        <w:t xml:space="preserve">evaluation </w:t>
      </w:r>
      <w:r w:rsidRPr="00892478">
        <w:rPr>
          <w:rFonts w:ascii="Arial" w:hAnsi="Arial" w:cs="Arial"/>
          <w:sz w:val="22"/>
          <w:szCs w:val="22"/>
        </w:rPr>
        <w:t xml:space="preserve">(30%) </w:t>
      </w:r>
      <w:r w:rsidR="008F1849">
        <w:rPr>
          <w:rFonts w:ascii="Arial" w:hAnsi="Arial" w:cs="Arial"/>
          <w:sz w:val="22"/>
          <w:szCs w:val="22"/>
        </w:rPr>
        <w:t>takes place towards the end of the semester, is completed</w:t>
      </w:r>
      <w:r w:rsidRPr="00892478">
        <w:rPr>
          <w:rFonts w:ascii="Arial" w:hAnsi="Arial" w:cs="Arial"/>
          <w:sz w:val="22"/>
          <w:szCs w:val="22"/>
        </w:rPr>
        <w:t xml:space="preserve"> in class</w:t>
      </w:r>
      <w:r w:rsidR="00CD4373">
        <w:rPr>
          <w:rFonts w:ascii="Arial" w:hAnsi="Arial" w:cs="Arial"/>
          <w:sz w:val="22"/>
          <w:szCs w:val="22"/>
        </w:rPr>
        <w:t>,</w:t>
      </w:r>
      <w:r w:rsidRPr="00892478">
        <w:rPr>
          <w:rFonts w:ascii="Arial" w:hAnsi="Arial" w:cs="Arial"/>
          <w:sz w:val="22"/>
          <w:szCs w:val="22"/>
        </w:rPr>
        <w:t xml:space="preserve"> and provides the fin</w:t>
      </w:r>
      <w:r w:rsidR="00892478" w:rsidRPr="00892478">
        <w:rPr>
          <w:rFonts w:ascii="Arial" w:hAnsi="Arial" w:cs="Arial"/>
          <w:sz w:val="22"/>
          <w:szCs w:val="22"/>
        </w:rPr>
        <w:t>al</w:t>
      </w:r>
      <w:r w:rsidR="00892478">
        <w:rPr>
          <w:rFonts w:ascii="Arial" w:hAnsi="Arial" w:cs="Arial"/>
          <w:sz w:val="22"/>
          <w:szCs w:val="22"/>
        </w:rPr>
        <w:t xml:space="preserve"> </w:t>
      </w:r>
      <w:r w:rsidR="002740D4">
        <w:rPr>
          <w:rFonts w:ascii="Arial" w:hAnsi="Arial" w:cs="Arial"/>
          <w:sz w:val="22"/>
          <w:szCs w:val="22"/>
        </w:rPr>
        <w:t xml:space="preserve">opportunity for </w:t>
      </w:r>
      <w:r w:rsidRPr="00892478">
        <w:rPr>
          <w:rFonts w:ascii="Arial" w:hAnsi="Arial" w:cs="Arial"/>
          <w:sz w:val="22"/>
          <w:szCs w:val="22"/>
        </w:rPr>
        <w:t>student</w:t>
      </w:r>
      <w:r w:rsidR="002740D4">
        <w:rPr>
          <w:rFonts w:ascii="Arial" w:hAnsi="Arial" w:cs="Arial"/>
          <w:sz w:val="22"/>
          <w:szCs w:val="22"/>
        </w:rPr>
        <w:t>s</w:t>
      </w:r>
      <w:r w:rsidRPr="00892478">
        <w:rPr>
          <w:rFonts w:ascii="Arial" w:hAnsi="Arial" w:cs="Arial"/>
          <w:sz w:val="22"/>
          <w:szCs w:val="22"/>
        </w:rPr>
        <w:t xml:space="preserve"> to demonstrate what they know, and the skills they have learned, based on t</w:t>
      </w:r>
      <w:r w:rsidR="00892478" w:rsidRPr="00892478">
        <w:rPr>
          <w:rFonts w:ascii="Arial" w:hAnsi="Arial" w:cs="Arial"/>
          <w:sz w:val="22"/>
          <w:szCs w:val="22"/>
        </w:rPr>
        <w:t>he</w:t>
      </w:r>
      <w:r w:rsidR="00892478">
        <w:rPr>
          <w:rFonts w:ascii="Arial" w:hAnsi="Arial" w:cs="Arial"/>
          <w:sz w:val="22"/>
          <w:szCs w:val="22"/>
        </w:rPr>
        <w:t xml:space="preserve"> </w:t>
      </w:r>
      <w:r w:rsidRPr="00892478">
        <w:rPr>
          <w:rFonts w:ascii="Arial" w:hAnsi="Arial" w:cs="Arial"/>
          <w:sz w:val="22"/>
          <w:szCs w:val="22"/>
        </w:rPr>
        <w:t>overall expectation</w:t>
      </w:r>
      <w:r w:rsidR="003D14E8">
        <w:rPr>
          <w:rFonts w:ascii="Arial" w:hAnsi="Arial" w:cs="Arial"/>
          <w:sz w:val="22"/>
          <w:szCs w:val="22"/>
        </w:rPr>
        <w:t>s.</w:t>
      </w:r>
      <w:r w:rsidRPr="00A04E79">
        <w:rPr>
          <w:rFonts w:ascii="Arial" w:hAnsi="Arial" w:cs="Arial"/>
          <w:sz w:val="22"/>
          <w:szCs w:val="22"/>
        </w:rPr>
        <w:t xml:space="preserve"> </w:t>
      </w:r>
      <w:r w:rsidR="00657E1F" w:rsidRPr="003D14E8">
        <w:rPr>
          <w:rFonts w:ascii="Arial" w:hAnsi="Arial" w:cs="Arial"/>
          <w:sz w:val="22"/>
          <w:szCs w:val="22"/>
        </w:rPr>
        <w:t xml:space="preserve">In </w:t>
      </w:r>
      <w:r w:rsidR="00FD26F7" w:rsidRPr="003D14E8">
        <w:rPr>
          <w:rFonts w:ascii="Arial" w:hAnsi="Arial" w:cs="Arial"/>
          <w:sz w:val="22"/>
          <w:szCs w:val="22"/>
        </w:rPr>
        <w:t xml:space="preserve">Religion </w:t>
      </w:r>
      <w:r w:rsidR="003D14E8" w:rsidRPr="003D14E8">
        <w:rPr>
          <w:rFonts w:ascii="Arial" w:hAnsi="Arial" w:cs="Arial"/>
          <w:sz w:val="22"/>
          <w:szCs w:val="22"/>
        </w:rPr>
        <w:t>HRE2O</w:t>
      </w:r>
      <w:r w:rsidRPr="003D14E8">
        <w:rPr>
          <w:rFonts w:ascii="Arial" w:hAnsi="Arial" w:cs="Arial"/>
          <w:sz w:val="22"/>
          <w:szCs w:val="22"/>
        </w:rPr>
        <w:t>, the summative evaluation will consist of</w:t>
      </w:r>
      <w:r w:rsidR="00892478" w:rsidRPr="003D14E8">
        <w:rPr>
          <w:rFonts w:ascii="Arial" w:hAnsi="Arial" w:cs="Arial"/>
          <w:sz w:val="22"/>
          <w:szCs w:val="22"/>
        </w:rPr>
        <w:t xml:space="preserve"> a r</w:t>
      </w:r>
      <w:r w:rsidRPr="003D14E8">
        <w:rPr>
          <w:rFonts w:ascii="Arial" w:hAnsi="Arial" w:cs="Arial"/>
          <w:sz w:val="22"/>
          <w:szCs w:val="22"/>
        </w:rPr>
        <w:t xml:space="preserve">ich </w:t>
      </w:r>
      <w:r w:rsidR="00892478" w:rsidRPr="003D14E8">
        <w:rPr>
          <w:rFonts w:ascii="Arial" w:hAnsi="Arial" w:cs="Arial"/>
          <w:sz w:val="22"/>
          <w:szCs w:val="22"/>
        </w:rPr>
        <w:t>summative a</w:t>
      </w:r>
      <w:r w:rsidRPr="003D14E8">
        <w:rPr>
          <w:rFonts w:ascii="Arial" w:hAnsi="Arial" w:cs="Arial"/>
          <w:sz w:val="22"/>
          <w:szCs w:val="22"/>
        </w:rPr>
        <w:t xml:space="preserve">ssessment </w:t>
      </w:r>
      <w:r w:rsidR="00892478" w:rsidRPr="003D14E8">
        <w:rPr>
          <w:rFonts w:ascii="Arial" w:hAnsi="Arial" w:cs="Arial"/>
          <w:sz w:val="22"/>
          <w:szCs w:val="22"/>
        </w:rPr>
        <w:t>t</w:t>
      </w:r>
      <w:r w:rsidR="003D14E8" w:rsidRPr="003D14E8">
        <w:rPr>
          <w:rFonts w:ascii="Arial" w:hAnsi="Arial" w:cs="Arial"/>
          <w:sz w:val="22"/>
          <w:szCs w:val="22"/>
        </w:rPr>
        <w:t>ask (30%) and no</w:t>
      </w:r>
      <w:r w:rsidRPr="003D14E8">
        <w:rPr>
          <w:rFonts w:ascii="Arial" w:hAnsi="Arial" w:cs="Arial"/>
          <w:sz w:val="22"/>
          <w:szCs w:val="22"/>
        </w:rPr>
        <w:t xml:space="preserve"> </w:t>
      </w:r>
      <w:r w:rsidR="00892478" w:rsidRPr="003D14E8">
        <w:rPr>
          <w:rFonts w:ascii="Arial" w:hAnsi="Arial" w:cs="Arial"/>
          <w:sz w:val="22"/>
          <w:szCs w:val="22"/>
        </w:rPr>
        <w:t>f</w:t>
      </w:r>
      <w:r w:rsidRPr="003D14E8">
        <w:rPr>
          <w:rFonts w:ascii="Arial" w:hAnsi="Arial" w:cs="Arial"/>
          <w:sz w:val="22"/>
          <w:szCs w:val="22"/>
        </w:rPr>
        <w:t xml:space="preserve">inal </w:t>
      </w:r>
      <w:r w:rsidR="00892478" w:rsidRPr="003D14E8">
        <w:rPr>
          <w:rFonts w:ascii="Arial" w:hAnsi="Arial" w:cs="Arial"/>
          <w:sz w:val="22"/>
          <w:szCs w:val="22"/>
        </w:rPr>
        <w:t>e</w:t>
      </w:r>
      <w:r w:rsidR="00A51D23" w:rsidRPr="003D14E8">
        <w:rPr>
          <w:rFonts w:ascii="Arial" w:hAnsi="Arial" w:cs="Arial"/>
          <w:sz w:val="22"/>
          <w:szCs w:val="22"/>
        </w:rPr>
        <w:t>xam</w:t>
      </w:r>
      <w:r w:rsidR="00892478" w:rsidRPr="003D14E8">
        <w:rPr>
          <w:rFonts w:ascii="Arial" w:hAnsi="Arial" w:cs="Arial"/>
          <w:sz w:val="22"/>
          <w:szCs w:val="22"/>
        </w:rPr>
        <w:t>.</w:t>
      </w:r>
      <w:r w:rsidR="00DE4A38" w:rsidRPr="00A04E79">
        <w:rPr>
          <w:rFonts w:ascii="Arial" w:hAnsi="Arial" w:cs="Arial"/>
          <w:sz w:val="22"/>
          <w:szCs w:val="22"/>
        </w:rPr>
        <w:t xml:space="preserve">      </w:t>
      </w:r>
    </w:p>
    <w:p w:rsidR="00892478" w:rsidRPr="00892478" w:rsidRDefault="00892478" w:rsidP="00892478">
      <w:pPr>
        <w:rPr>
          <w:rFonts w:ascii="Arial" w:hAnsi="Arial" w:cs="Arial"/>
          <w:sz w:val="22"/>
          <w:szCs w:val="22"/>
        </w:rPr>
      </w:pPr>
    </w:p>
    <w:p w:rsidR="004925AB" w:rsidRPr="00892478" w:rsidRDefault="004925AB" w:rsidP="00085404">
      <w:pPr>
        <w:pStyle w:val="BodyText"/>
        <w:rPr>
          <w:rFonts w:ascii="Arial" w:hAnsi="Arial" w:cs="Arial"/>
          <w:b/>
          <w:sz w:val="22"/>
          <w:szCs w:val="22"/>
        </w:rPr>
      </w:pPr>
      <w:r w:rsidRPr="0077018B">
        <w:rPr>
          <w:rFonts w:ascii="Arial" w:hAnsi="Arial" w:cs="Arial"/>
          <w:b/>
          <w:sz w:val="22"/>
          <w:szCs w:val="22"/>
        </w:rPr>
        <w:t>Awarding of Course Credit</w:t>
      </w:r>
      <w:r w:rsidR="00892478">
        <w:rPr>
          <w:rFonts w:ascii="Arial" w:hAnsi="Arial" w:cs="Arial"/>
          <w:b/>
          <w:sz w:val="22"/>
          <w:szCs w:val="22"/>
        </w:rPr>
        <w:t xml:space="preserve">:  </w:t>
      </w:r>
      <w:r w:rsidRPr="0077018B">
        <w:rPr>
          <w:rFonts w:ascii="Arial" w:hAnsi="Arial" w:cs="Arial"/>
          <w:sz w:val="22"/>
          <w:szCs w:val="22"/>
        </w:rPr>
        <w:t xml:space="preserve">Students who </w:t>
      </w:r>
      <w:r w:rsidR="008F1849">
        <w:rPr>
          <w:rFonts w:ascii="Arial" w:hAnsi="Arial" w:cs="Arial"/>
          <w:sz w:val="22"/>
          <w:szCs w:val="22"/>
        </w:rPr>
        <w:t xml:space="preserve">demonstrate evidence of achievement of overall expectations, </w:t>
      </w:r>
      <w:r w:rsidR="008F1849" w:rsidRPr="00CD4373">
        <w:rPr>
          <w:rFonts w:ascii="Arial" w:hAnsi="Arial" w:cs="Arial"/>
          <w:b/>
          <w:i/>
          <w:sz w:val="22"/>
          <w:szCs w:val="22"/>
        </w:rPr>
        <w:t>and</w:t>
      </w:r>
      <w:r w:rsidR="008F1849">
        <w:rPr>
          <w:rFonts w:ascii="Arial" w:hAnsi="Arial" w:cs="Arial"/>
          <w:sz w:val="22"/>
          <w:szCs w:val="22"/>
        </w:rPr>
        <w:t xml:space="preserve"> </w:t>
      </w:r>
      <w:r w:rsidRPr="0077018B">
        <w:rPr>
          <w:rFonts w:ascii="Arial" w:hAnsi="Arial" w:cs="Arial"/>
          <w:sz w:val="22"/>
          <w:szCs w:val="22"/>
        </w:rPr>
        <w:t>earn a mark of 50% or greater</w:t>
      </w:r>
      <w:r w:rsidR="008F1849">
        <w:rPr>
          <w:rFonts w:ascii="Arial" w:hAnsi="Arial" w:cs="Arial"/>
          <w:sz w:val="22"/>
          <w:szCs w:val="22"/>
        </w:rPr>
        <w:t>,</w:t>
      </w:r>
      <w:r w:rsidRPr="0077018B">
        <w:rPr>
          <w:rFonts w:ascii="Arial" w:hAnsi="Arial" w:cs="Arial"/>
          <w:sz w:val="22"/>
          <w:szCs w:val="22"/>
        </w:rPr>
        <w:t xml:space="preserve"> will earn one credit for the cour</w:t>
      </w:r>
      <w:r w:rsidR="00CD4373">
        <w:rPr>
          <w:rFonts w:ascii="Arial" w:hAnsi="Arial" w:cs="Arial"/>
          <w:sz w:val="22"/>
          <w:szCs w:val="22"/>
        </w:rPr>
        <w:t>se with the following exception</w:t>
      </w:r>
      <w:r w:rsidRPr="0077018B">
        <w:rPr>
          <w:rFonts w:ascii="Arial" w:hAnsi="Arial" w:cs="Arial"/>
          <w:sz w:val="22"/>
          <w:szCs w:val="22"/>
        </w:rPr>
        <w:t>:</w:t>
      </w:r>
    </w:p>
    <w:p w:rsidR="00461A3F" w:rsidRPr="00085404" w:rsidRDefault="004925AB" w:rsidP="00085404">
      <w:pPr>
        <w:pStyle w:val="NoSpacing"/>
        <w:rPr>
          <w:rFonts w:ascii="Arial" w:hAnsi="Arial" w:cs="Arial"/>
          <w:b/>
          <w:sz w:val="22"/>
          <w:szCs w:val="22"/>
        </w:rPr>
      </w:pPr>
      <w:r w:rsidRPr="00085404">
        <w:rPr>
          <w:rFonts w:ascii="Arial" w:hAnsi="Arial" w:cs="Arial"/>
          <w:sz w:val="22"/>
          <w:szCs w:val="22"/>
        </w:rPr>
        <w:t xml:space="preserve">Students who do not complete their summative evaluation (end of year </w:t>
      </w:r>
      <w:r w:rsidR="00347A03">
        <w:rPr>
          <w:rFonts w:ascii="Arial" w:hAnsi="Arial" w:cs="Arial"/>
          <w:sz w:val="22"/>
          <w:szCs w:val="22"/>
        </w:rPr>
        <w:t>summative</w:t>
      </w:r>
      <w:r w:rsidRPr="00085404">
        <w:rPr>
          <w:rFonts w:ascii="Arial" w:hAnsi="Arial" w:cs="Arial"/>
          <w:sz w:val="22"/>
          <w:szCs w:val="22"/>
        </w:rPr>
        <w:t xml:space="preserve"> task) will not earn their credit regardless of their mark</w:t>
      </w:r>
      <w:r w:rsidR="00CD4373">
        <w:rPr>
          <w:rFonts w:ascii="Arial" w:hAnsi="Arial" w:cs="Arial"/>
          <w:sz w:val="22"/>
          <w:szCs w:val="22"/>
        </w:rPr>
        <w:t>.</w:t>
      </w:r>
    </w:p>
    <w:p w:rsidR="001C298C" w:rsidRDefault="001C298C" w:rsidP="00085404">
      <w:pPr>
        <w:pStyle w:val="NoSpacing"/>
        <w:rPr>
          <w:b/>
          <w:u w:val="single"/>
        </w:rPr>
      </w:pPr>
    </w:p>
    <w:p w:rsidR="0045280F" w:rsidRPr="0077018B" w:rsidRDefault="0045280F">
      <w:pPr>
        <w:pStyle w:val="BodyText"/>
        <w:jc w:val="both"/>
        <w:rPr>
          <w:rFonts w:ascii="Arial" w:hAnsi="Arial" w:cs="Arial"/>
          <w:b/>
          <w:sz w:val="22"/>
          <w:szCs w:val="22"/>
        </w:rPr>
      </w:pPr>
      <w:r w:rsidRPr="0077018B">
        <w:rPr>
          <w:rFonts w:ascii="Arial" w:hAnsi="Arial" w:cs="Arial"/>
          <w:b/>
          <w:sz w:val="22"/>
          <w:szCs w:val="22"/>
          <w:u w:val="single"/>
        </w:rPr>
        <w:t xml:space="preserve">Student and Parent/Guardian Acknowledgement </w:t>
      </w:r>
    </w:p>
    <w:p w:rsidR="0045280F" w:rsidRPr="0077018B" w:rsidRDefault="0045280F">
      <w:pPr>
        <w:pStyle w:val="BodyText"/>
        <w:jc w:val="both"/>
        <w:rPr>
          <w:rFonts w:ascii="Arial" w:hAnsi="Arial" w:cs="Arial"/>
          <w:sz w:val="22"/>
          <w:szCs w:val="22"/>
        </w:rPr>
      </w:pPr>
      <w:r w:rsidRPr="0077018B">
        <w:rPr>
          <w:rFonts w:ascii="Arial" w:hAnsi="Arial" w:cs="Arial"/>
          <w:sz w:val="22"/>
          <w:szCs w:val="22"/>
        </w:rPr>
        <w:t xml:space="preserve">We have read the above course outline and are aware of the student responsibilities to attend class on a regular basis and to provide evidence of learning within the established timelines.  </w:t>
      </w:r>
    </w:p>
    <w:p w:rsidR="0045280F" w:rsidRPr="0077018B" w:rsidRDefault="0077018B">
      <w:pPr>
        <w:pStyle w:val="BodyText"/>
        <w:jc w:val="both"/>
        <w:rPr>
          <w:rFonts w:ascii="Arial" w:hAnsi="Arial" w:cs="Arial"/>
          <w:sz w:val="22"/>
          <w:szCs w:val="22"/>
        </w:rPr>
      </w:pPr>
      <w:r>
        <w:rPr>
          <w:rFonts w:ascii="Arial" w:hAnsi="Arial" w:cs="Arial"/>
          <w:sz w:val="22"/>
          <w:szCs w:val="22"/>
        </w:rPr>
        <w:t xml:space="preserve">Student's Name (print): </w:t>
      </w:r>
      <w:r w:rsidR="0045280F" w:rsidRPr="0077018B">
        <w:rPr>
          <w:rFonts w:ascii="Arial" w:hAnsi="Arial" w:cs="Arial"/>
          <w:sz w:val="22"/>
          <w:szCs w:val="22"/>
        </w:rPr>
        <w:t>_</w:t>
      </w:r>
      <w:r>
        <w:rPr>
          <w:rFonts w:ascii="Arial" w:hAnsi="Arial" w:cs="Arial"/>
          <w:sz w:val="22"/>
          <w:szCs w:val="22"/>
        </w:rPr>
        <w:t xml:space="preserve">______________________ </w:t>
      </w:r>
      <w:r w:rsidR="0045280F" w:rsidRPr="0077018B">
        <w:rPr>
          <w:rFonts w:ascii="Arial" w:hAnsi="Arial" w:cs="Arial"/>
          <w:sz w:val="22"/>
          <w:szCs w:val="22"/>
        </w:rPr>
        <w:t>Student'</w:t>
      </w:r>
      <w:r>
        <w:rPr>
          <w:rFonts w:ascii="Arial" w:hAnsi="Arial" w:cs="Arial"/>
          <w:sz w:val="22"/>
          <w:szCs w:val="22"/>
        </w:rPr>
        <w:t>s Signature:</w:t>
      </w:r>
      <w:r>
        <w:rPr>
          <w:rFonts w:ascii="Arial" w:hAnsi="Arial" w:cs="Arial"/>
          <w:sz w:val="22"/>
          <w:szCs w:val="22"/>
        </w:rPr>
        <w:tab/>
      </w:r>
      <w:r w:rsidR="0045280F" w:rsidRPr="0077018B">
        <w:rPr>
          <w:rFonts w:ascii="Arial" w:hAnsi="Arial" w:cs="Arial"/>
          <w:sz w:val="22"/>
          <w:szCs w:val="22"/>
        </w:rPr>
        <w:t>_</w:t>
      </w:r>
      <w:r>
        <w:rPr>
          <w:rFonts w:ascii="Arial" w:hAnsi="Arial" w:cs="Arial"/>
          <w:sz w:val="22"/>
          <w:szCs w:val="22"/>
        </w:rPr>
        <w:t>___________________________</w:t>
      </w:r>
    </w:p>
    <w:p w:rsidR="007554BE" w:rsidRDefault="007554BE" w:rsidP="001202CC">
      <w:pPr>
        <w:pStyle w:val="BodyText"/>
        <w:jc w:val="both"/>
        <w:rPr>
          <w:rFonts w:ascii="Arial" w:hAnsi="Arial" w:cs="Arial"/>
          <w:sz w:val="22"/>
          <w:szCs w:val="22"/>
        </w:rPr>
      </w:pPr>
    </w:p>
    <w:p w:rsidR="00A357F8" w:rsidRPr="001202CC" w:rsidRDefault="0077018B" w:rsidP="001202CC">
      <w:pPr>
        <w:pStyle w:val="BodyText"/>
        <w:jc w:val="both"/>
        <w:rPr>
          <w:rFonts w:ascii="Arial" w:hAnsi="Arial" w:cs="Arial"/>
          <w:sz w:val="22"/>
          <w:szCs w:val="22"/>
        </w:rPr>
      </w:pPr>
      <w:r>
        <w:rPr>
          <w:rFonts w:ascii="Arial" w:hAnsi="Arial" w:cs="Arial"/>
          <w:sz w:val="22"/>
          <w:szCs w:val="22"/>
        </w:rPr>
        <w:t>Parent/Guardian Name (print</w:t>
      </w:r>
      <w:proofErr w:type="gramStart"/>
      <w:r>
        <w:rPr>
          <w:rFonts w:ascii="Arial" w:hAnsi="Arial" w:cs="Arial"/>
          <w:sz w:val="22"/>
          <w:szCs w:val="22"/>
        </w:rPr>
        <w:t>):</w:t>
      </w:r>
      <w:r w:rsidR="0045280F" w:rsidRPr="0077018B">
        <w:rPr>
          <w:rFonts w:ascii="Arial" w:hAnsi="Arial" w:cs="Arial"/>
          <w:sz w:val="22"/>
          <w:szCs w:val="22"/>
        </w:rPr>
        <w:t>_</w:t>
      </w:r>
      <w:proofErr w:type="gramEnd"/>
      <w:r>
        <w:rPr>
          <w:rFonts w:ascii="Arial" w:hAnsi="Arial" w:cs="Arial"/>
          <w:sz w:val="22"/>
          <w:szCs w:val="22"/>
        </w:rPr>
        <w:t xml:space="preserve">________________Parent/Guardian Signature: </w:t>
      </w:r>
      <w:r w:rsidR="0045280F" w:rsidRPr="0077018B">
        <w:rPr>
          <w:rFonts w:ascii="Arial" w:hAnsi="Arial" w:cs="Arial"/>
          <w:sz w:val="22"/>
          <w:szCs w:val="22"/>
        </w:rPr>
        <w:t>_</w:t>
      </w:r>
      <w:r>
        <w:rPr>
          <w:rFonts w:ascii="Arial" w:hAnsi="Arial" w:cs="Arial"/>
          <w:sz w:val="22"/>
          <w:szCs w:val="22"/>
        </w:rPr>
        <w:t>_______________________</w:t>
      </w:r>
    </w:p>
    <w:sectPr w:rsidR="00A357F8" w:rsidRPr="001202CC" w:rsidSect="00085404">
      <w:footerReference w:type="default" r:id="rId10"/>
      <w:footnotePr>
        <w:pos w:val="beneathText"/>
      </w:footnotePr>
      <w:pgSz w:w="12240" w:h="15840"/>
      <w:pgMar w:top="720" w:right="720" w:bottom="567"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E47" w:rsidRDefault="00EE2E47">
      <w:r>
        <w:separator/>
      </w:r>
    </w:p>
  </w:endnote>
  <w:endnote w:type="continuationSeparator" w:id="0">
    <w:p w:rsidR="00EE2E47" w:rsidRDefault="00EE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0F" w:rsidRDefault="0045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E47" w:rsidRDefault="00EE2E47">
      <w:r>
        <w:separator/>
      </w:r>
    </w:p>
  </w:footnote>
  <w:footnote w:type="continuationSeparator" w:id="0">
    <w:p w:rsidR="00EE2E47" w:rsidRDefault="00EE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32605C8"/>
    <w:multiLevelType w:val="hybridMultilevel"/>
    <w:tmpl w:val="F872B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F3153F"/>
    <w:multiLevelType w:val="hybridMultilevel"/>
    <w:tmpl w:val="726E5E5E"/>
    <w:lvl w:ilvl="0" w:tplc="8CEE1ABC">
      <w:start w:val="20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A56CB"/>
    <w:multiLevelType w:val="hybridMultilevel"/>
    <w:tmpl w:val="DDC2D510"/>
    <w:lvl w:ilvl="0" w:tplc="8CEE1AB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84B33"/>
    <w:multiLevelType w:val="hybridMultilevel"/>
    <w:tmpl w:val="07D6E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5709DA"/>
    <w:multiLevelType w:val="hybridMultilevel"/>
    <w:tmpl w:val="2FCAA8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C43393"/>
    <w:multiLevelType w:val="hybridMultilevel"/>
    <w:tmpl w:val="77520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DE1A38"/>
    <w:multiLevelType w:val="hybridMultilevel"/>
    <w:tmpl w:val="2B98E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917C6E"/>
    <w:multiLevelType w:val="hybridMultilevel"/>
    <w:tmpl w:val="D9FE9EBE"/>
    <w:lvl w:ilvl="0" w:tplc="8CEE1ABC">
      <w:start w:val="20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3"/>
  </w:num>
  <w:num w:numId="10">
    <w:abstractNumId w:val="9"/>
  </w:num>
  <w:num w:numId="11">
    <w:abstractNumId w:val="10"/>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99C"/>
    <w:rsid w:val="00054837"/>
    <w:rsid w:val="00074E0C"/>
    <w:rsid w:val="00085404"/>
    <w:rsid w:val="000C6F25"/>
    <w:rsid w:val="00112B62"/>
    <w:rsid w:val="001202CC"/>
    <w:rsid w:val="0013358A"/>
    <w:rsid w:val="001476C4"/>
    <w:rsid w:val="00156B3B"/>
    <w:rsid w:val="001C298C"/>
    <w:rsid w:val="001D22E3"/>
    <w:rsid w:val="001E086A"/>
    <w:rsid w:val="00233825"/>
    <w:rsid w:val="002740D4"/>
    <w:rsid w:val="002B3C4A"/>
    <w:rsid w:val="00333376"/>
    <w:rsid w:val="00343342"/>
    <w:rsid w:val="00347A03"/>
    <w:rsid w:val="003A516E"/>
    <w:rsid w:val="003A726B"/>
    <w:rsid w:val="003D14E8"/>
    <w:rsid w:val="00412CBC"/>
    <w:rsid w:val="004212E3"/>
    <w:rsid w:val="004409C6"/>
    <w:rsid w:val="0045280F"/>
    <w:rsid w:val="00461A3F"/>
    <w:rsid w:val="00473EE1"/>
    <w:rsid w:val="004925AB"/>
    <w:rsid w:val="004F65FE"/>
    <w:rsid w:val="00541C3E"/>
    <w:rsid w:val="005D5A4B"/>
    <w:rsid w:val="005E5371"/>
    <w:rsid w:val="00657E1F"/>
    <w:rsid w:val="00695D3D"/>
    <w:rsid w:val="006C18CB"/>
    <w:rsid w:val="006C53AB"/>
    <w:rsid w:val="007554BE"/>
    <w:rsid w:val="00765D7A"/>
    <w:rsid w:val="00767480"/>
    <w:rsid w:val="0077018B"/>
    <w:rsid w:val="00824C53"/>
    <w:rsid w:val="00840F91"/>
    <w:rsid w:val="008429AB"/>
    <w:rsid w:val="0084605D"/>
    <w:rsid w:val="0085405E"/>
    <w:rsid w:val="00892478"/>
    <w:rsid w:val="008B083F"/>
    <w:rsid w:val="008D6AC2"/>
    <w:rsid w:val="008E0605"/>
    <w:rsid w:val="008F1849"/>
    <w:rsid w:val="008F2CA2"/>
    <w:rsid w:val="008F72C7"/>
    <w:rsid w:val="009210BD"/>
    <w:rsid w:val="009258BF"/>
    <w:rsid w:val="00932895"/>
    <w:rsid w:val="00975228"/>
    <w:rsid w:val="009762BF"/>
    <w:rsid w:val="00990403"/>
    <w:rsid w:val="009C2541"/>
    <w:rsid w:val="00A04E79"/>
    <w:rsid w:val="00A0788E"/>
    <w:rsid w:val="00A357F8"/>
    <w:rsid w:val="00A51D23"/>
    <w:rsid w:val="00AC399C"/>
    <w:rsid w:val="00AD3C65"/>
    <w:rsid w:val="00B33ACB"/>
    <w:rsid w:val="00B54602"/>
    <w:rsid w:val="00BC4DEA"/>
    <w:rsid w:val="00BD3FC0"/>
    <w:rsid w:val="00C03619"/>
    <w:rsid w:val="00C0589E"/>
    <w:rsid w:val="00C2750D"/>
    <w:rsid w:val="00C67B18"/>
    <w:rsid w:val="00C83AD8"/>
    <w:rsid w:val="00C97765"/>
    <w:rsid w:val="00CD174A"/>
    <w:rsid w:val="00CD4373"/>
    <w:rsid w:val="00CE58BA"/>
    <w:rsid w:val="00CF70B8"/>
    <w:rsid w:val="00D2668A"/>
    <w:rsid w:val="00D82828"/>
    <w:rsid w:val="00DD1921"/>
    <w:rsid w:val="00DE4A38"/>
    <w:rsid w:val="00DE5A24"/>
    <w:rsid w:val="00E07866"/>
    <w:rsid w:val="00E333DB"/>
    <w:rsid w:val="00E6246C"/>
    <w:rsid w:val="00E77614"/>
    <w:rsid w:val="00E8020D"/>
    <w:rsid w:val="00E81632"/>
    <w:rsid w:val="00E95CF6"/>
    <w:rsid w:val="00E95E0D"/>
    <w:rsid w:val="00EC1CD4"/>
    <w:rsid w:val="00EE2E47"/>
    <w:rsid w:val="00F35319"/>
    <w:rsid w:val="00F62682"/>
    <w:rsid w:val="00F85E08"/>
    <w:rsid w:val="00FD26AB"/>
    <w:rsid w:val="00FD26F7"/>
    <w:rsid w:val="00FF4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2BB927D"/>
  <w15:chartTrackingRefBased/>
  <w15:docId w15:val="{D5705273-26F5-49E7-867A-88B8A84A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83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4837"/>
    <w:rPr>
      <w:rFonts w:ascii="Symbol" w:hAnsi="Symbol"/>
      <w:sz w:val="20"/>
    </w:rPr>
  </w:style>
  <w:style w:type="character" w:customStyle="1" w:styleId="WW8Num2z0">
    <w:name w:val="WW8Num2z0"/>
    <w:rsid w:val="00054837"/>
    <w:rPr>
      <w:rFonts w:ascii="Symbol" w:hAnsi="Symbol"/>
      <w:sz w:val="20"/>
    </w:rPr>
  </w:style>
  <w:style w:type="character" w:customStyle="1" w:styleId="WW8Num3z0">
    <w:name w:val="WW8Num3z0"/>
    <w:rsid w:val="00054837"/>
    <w:rPr>
      <w:rFonts w:ascii="Symbol" w:hAnsi="Symbol"/>
      <w:sz w:val="20"/>
    </w:rPr>
  </w:style>
  <w:style w:type="character" w:customStyle="1" w:styleId="WW8Num4z0">
    <w:name w:val="WW8Num4z0"/>
    <w:rsid w:val="00054837"/>
    <w:rPr>
      <w:rFonts w:ascii="Symbol" w:hAnsi="Symbol"/>
      <w:sz w:val="20"/>
    </w:rPr>
  </w:style>
  <w:style w:type="character" w:customStyle="1" w:styleId="WW8Num5z0">
    <w:name w:val="WW8Num5z0"/>
    <w:rsid w:val="00054837"/>
    <w:rPr>
      <w:rFonts w:ascii="Wingdings" w:hAnsi="Wingdings"/>
    </w:rPr>
  </w:style>
  <w:style w:type="character" w:customStyle="1" w:styleId="Absatz-Standardschriftart">
    <w:name w:val="Absatz-Standardschriftart"/>
    <w:rsid w:val="00054837"/>
  </w:style>
  <w:style w:type="character" w:customStyle="1" w:styleId="WW8Num1z1">
    <w:name w:val="WW8Num1z1"/>
    <w:rsid w:val="00054837"/>
    <w:rPr>
      <w:rFonts w:ascii="Courier New" w:hAnsi="Courier New"/>
      <w:sz w:val="20"/>
    </w:rPr>
  </w:style>
  <w:style w:type="character" w:customStyle="1" w:styleId="WW8Num1z2">
    <w:name w:val="WW8Num1z2"/>
    <w:rsid w:val="00054837"/>
    <w:rPr>
      <w:rFonts w:ascii="Wingdings" w:hAnsi="Wingdings"/>
      <w:sz w:val="20"/>
    </w:rPr>
  </w:style>
  <w:style w:type="character" w:customStyle="1" w:styleId="WW8Num2z1">
    <w:name w:val="WW8Num2z1"/>
    <w:rsid w:val="00054837"/>
    <w:rPr>
      <w:rFonts w:ascii="Courier New" w:hAnsi="Courier New"/>
      <w:sz w:val="20"/>
    </w:rPr>
  </w:style>
  <w:style w:type="character" w:customStyle="1" w:styleId="WW8Num2z2">
    <w:name w:val="WW8Num2z2"/>
    <w:rsid w:val="00054837"/>
    <w:rPr>
      <w:rFonts w:ascii="Wingdings" w:hAnsi="Wingdings"/>
      <w:sz w:val="20"/>
    </w:rPr>
  </w:style>
  <w:style w:type="character" w:customStyle="1" w:styleId="WW8Num3z1">
    <w:name w:val="WW8Num3z1"/>
    <w:rsid w:val="00054837"/>
    <w:rPr>
      <w:rFonts w:ascii="Courier New" w:hAnsi="Courier New"/>
      <w:sz w:val="20"/>
    </w:rPr>
  </w:style>
  <w:style w:type="character" w:customStyle="1" w:styleId="WW8Num3z2">
    <w:name w:val="WW8Num3z2"/>
    <w:rsid w:val="00054837"/>
    <w:rPr>
      <w:rFonts w:ascii="Wingdings" w:hAnsi="Wingdings"/>
      <w:sz w:val="20"/>
    </w:rPr>
  </w:style>
  <w:style w:type="character" w:customStyle="1" w:styleId="WW8Num4z1">
    <w:name w:val="WW8Num4z1"/>
    <w:rsid w:val="00054837"/>
    <w:rPr>
      <w:rFonts w:ascii="Courier New" w:hAnsi="Courier New"/>
      <w:sz w:val="20"/>
    </w:rPr>
  </w:style>
  <w:style w:type="character" w:customStyle="1" w:styleId="WW8Num4z2">
    <w:name w:val="WW8Num4z2"/>
    <w:rsid w:val="00054837"/>
    <w:rPr>
      <w:rFonts w:ascii="Wingdings" w:hAnsi="Wingdings"/>
      <w:sz w:val="20"/>
    </w:rPr>
  </w:style>
  <w:style w:type="character" w:customStyle="1" w:styleId="WW8Num5z1">
    <w:name w:val="WW8Num5z1"/>
    <w:rsid w:val="00054837"/>
    <w:rPr>
      <w:rFonts w:ascii="Courier New" w:hAnsi="Courier New"/>
    </w:rPr>
  </w:style>
  <w:style w:type="character" w:customStyle="1" w:styleId="WW8Num5z3">
    <w:name w:val="WW8Num5z3"/>
    <w:rsid w:val="00054837"/>
    <w:rPr>
      <w:rFonts w:ascii="Symbol" w:hAnsi="Symbol"/>
    </w:rPr>
  </w:style>
  <w:style w:type="character" w:customStyle="1" w:styleId="WW8Num6z0">
    <w:name w:val="WW8Num6z0"/>
    <w:rsid w:val="00054837"/>
    <w:rPr>
      <w:rFonts w:ascii="Wingdings" w:hAnsi="Wingdings"/>
    </w:rPr>
  </w:style>
  <w:style w:type="character" w:customStyle="1" w:styleId="WW8Num6z1">
    <w:name w:val="WW8Num6z1"/>
    <w:rsid w:val="00054837"/>
    <w:rPr>
      <w:rFonts w:ascii="Courier New" w:hAnsi="Courier New" w:cs="Courier New"/>
    </w:rPr>
  </w:style>
  <w:style w:type="character" w:customStyle="1" w:styleId="WW8Num6z3">
    <w:name w:val="WW8Num6z3"/>
    <w:rsid w:val="00054837"/>
    <w:rPr>
      <w:rFonts w:ascii="Symbol" w:hAnsi="Symbol"/>
    </w:rPr>
  </w:style>
  <w:style w:type="character" w:customStyle="1" w:styleId="WW8Num7z0">
    <w:name w:val="WW8Num7z0"/>
    <w:rsid w:val="00054837"/>
    <w:rPr>
      <w:rFonts w:ascii="Wingdings" w:hAnsi="Wingdings"/>
    </w:rPr>
  </w:style>
  <w:style w:type="character" w:customStyle="1" w:styleId="WW8Num7z1">
    <w:name w:val="WW8Num7z1"/>
    <w:rsid w:val="00054837"/>
    <w:rPr>
      <w:rFonts w:ascii="Courier New" w:hAnsi="Courier New"/>
    </w:rPr>
  </w:style>
  <w:style w:type="character" w:customStyle="1" w:styleId="WW8Num7z3">
    <w:name w:val="WW8Num7z3"/>
    <w:rsid w:val="00054837"/>
    <w:rPr>
      <w:rFonts w:ascii="Symbol" w:hAnsi="Symbol"/>
    </w:rPr>
  </w:style>
  <w:style w:type="character" w:customStyle="1" w:styleId="WW8Num8z0">
    <w:name w:val="WW8Num8z0"/>
    <w:rsid w:val="00054837"/>
    <w:rPr>
      <w:rFonts w:ascii="Wingdings" w:hAnsi="Wingdings"/>
    </w:rPr>
  </w:style>
  <w:style w:type="character" w:customStyle="1" w:styleId="WW8Num8z1">
    <w:name w:val="WW8Num8z1"/>
    <w:rsid w:val="00054837"/>
    <w:rPr>
      <w:rFonts w:ascii="Courier New" w:hAnsi="Courier New"/>
    </w:rPr>
  </w:style>
  <w:style w:type="character" w:customStyle="1" w:styleId="WW8Num8z3">
    <w:name w:val="WW8Num8z3"/>
    <w:rsid w:val="00054837"/>
    <w:rPr>
      <w:rFonts w:ascii="Symbol" w:hAnsi="Symbol"/>
    </w:rPr>
  </w:style>
  <w:style w:type="character" w:customStyle="1" w:styleId="WW8Num9z0">
    <w:name w:val="WW8Num9z0"/>
    <w:rsid w:val="00054837"/>
    <w:rPr>
      <w:rFonts w:ascii="Wingdings" w:hAnsi="Wingdings"/>
    </w:rPr>
  </w:style>
  <w:style w:type="character" w:customStyle="1" w:styleId="WW8Num9z1">
    <w:name w:val="WW8Num9z1"/>
    <w:rsid w:val="00054837"/>
    <w:rPr>
      <w:rFonts w:ascii="Courier New" w:hAnsi="Courier New" w:cs="Courier New"/>
    </w:rPr>
  </w:style>
  <w:style w:type="character" w:customStyle="1" w:styleId="WW8Num9z3">
    <w:name w:val="WW8Num9z3"/>
    <w:rsid w:val="00054837"/>
    <w:rPr>
      <w:rFonts w:ascii="Symbol" w:hAnsi="Symbol"/>
    </w:rPr>
  </w:style>
  <w:style w:type="character" w:customStyle="1" w:styleId="WW8Num10z0">
    <w:name w:val="WW8Num10z0"/>
    <w:rsid w:val="00054837"/>
    <w:rPr>
      <w:rFonts w:ascii="Symbol" w:hAnsi="Symbol"/>
      <w:sz w:val="20"/>
    </w:rPr>
  </w:style>
  <w:style w:type="character" w:customStyle="1" w:styleId="WW8Num10z1">
    <w:name w:val="WW8Num10z1"/>
    <w:rsid w:val="00054837"/>
    <w:rPr>
      <w:rFonts w:ascii="Courier New" w:hAnsi="Courier New"/>
      <w:sz w:val="20"/>
    </w:rPr>
  </w:style>
  <w:style w:type="character" w:customStyle="1" w:styleId="WW8Num10z2">
    <w:name w:val="WW8Num10z2"/>
    <w:rsid w:val="00054837"/>
    <w:rPr>
      <w:rFonts w:ascii="Wingdings" w:hAnsi="Wingdings"/>
      <w:sz w:val="20"/>
    </w:rPr>
  </w:style>
  <w:style w:type="character" w:customStyle="1" w:styleId="WW8Num11z0">
    <w:name w:val="WW8Num11z0"/>
    <w:rsid w:val="00054837"/>
    <w:rPr>
      <w:rFonts w:ascii="Symbol" w:hAnsi="Symbol"/>
      <w:sz w:val="20"/>
    </w:rPr>
  </w:style>
  <w:style w:type="character" w:customStyle="1" w:styleId="WW8Num11z1">
    <w:name w:val="WW8Num11z1"/>
    <w:rsid w:val="00054837"/>
    <w:rPr>
      <w:rFonts w:ascii="Courier New" w:hAnsi="Courier New"/>
      <w:sz w:val="20"/>
    </w:rPr>
  </w:style>
  <w:style w:type="character" w:customStyle="1" w:styleId="WW8Num11z2">
    <w:name w:val="WW8Num11z2"/>
    <w:rsid w:val="00054837"/>
    <w:rPr>
      <w:rFonts w:ascii="Wingdings" w:hAnsi="Wingdings"/>
      <w:sz w:val="20"/>
    </w:rPr>
  </w:style>
  <w:style w:type="character" w:customStyle="1" w:styleId="WW8Num12z0">
    <w:name w:val="WW8Num12z0"/>
    <w:rsid w:val="00054837"/>
    <w:rPr>
      <w:rFonts w:ascii="Symbol" w:hAnsi="Symbol"/>
      <w:sz w:val="20"/>
    </w:rPr>
  </w:style>
  <w:style w:type="character" w:customStyle="1" w:styleId="WW8Num12z1">
    <w:name w:val="WW8Num12z1"/>
    <w:rsid w:val="00054837"/>
    <w:rPr>
      <w:rFonts w:ascii="Courier New" w:hAnsi="Courier New"/>
      <w:sz w:val="20"/>
    </w:rPr>
  </w:style>
  <w:style w:type="character" w:customStyle="1" w:styleId="WW8Num12z2">
    <w:name w:val="WW8Num12z2"/>
    <w:rsid w:val="00054837"/>
    <w:rPr>
      <w:rFonts w:ascii="Wingdings" w:hAnsi="Wingdings"/>
      <w:sz w:val="20"/>
    </w:rPr>
  </w:style>
  <w:style w:type="character" w:customStyle="1" w:styleId="WW8Num13z0">
    <w:name w:val="WW8Num13z0"/>
    <w:rsid w:val="00054837"/>
    <w:rPr>
      <w:rFonts w:ascii="Symbol" w:hAnsi="Symbol"/>
      <w:sz w:val="20"/>
    </w:rPr>
  </w:style>
  <w:style w:type="character" w:customStyle="1" w:styleId="WW8Num13z1">
    <w:name w:val="WW8Num13z1"/>
    <w:rsid w:val="00054837"/>
    <w:rPr>
      <w:rFonts w:ascii="Courier New" w:hAnsi="Courier New"/>
      <w:sz w:val="20"/>
    </w:rPr>
  </w:style>
  <w:style w:type="character" w:customStyle="1" w:styleId="WW8Num13z2">
    <w:name w:val="WW8Num13z2"/>
    <w:rsid w:val="00054837"/>
    <w:rPr>
      <w:rFonts w:ascii="Wingdings" w:hAnsi="Wingdings"/>
      <w:sz w:val="20"/>
    </w:rPr>
  </w:style>
  <w:style w:type="character" w:customStyle="1" w:styleId="WW8Num14z0">
    <w:name w:val="WW8Num14z0"/>
    <w:rsid w:val="00054837"/>
    <w:rPr>
      <w:rFonts w:ascii="Symbol" w:hAnsi="Symbol"/>
      <w:sz w:val="20"/>
    </w:rPr>
  </w:style>
  <w:style w:type="character" w:customStyle="1" w:styleId="WW8Num14z1">
    <w:name w:val="WW8Num14z1"/>
    <w:rsid w:val="00054837"/>
    <w:rPr>
      <w:rFonts w:ascii="Courier New" w:hAnsi="Courier New"/>
      <w:sz w:val="20"/>
    </w:rPr>
  </w:style>
  <w:style w:type="character" w:customStyle="1" w:styleId="WW8Num14z2">
    <w:name w:val="WW8Num14z2"/>
    <w:rsid w:val="00054837"/>
    <w:rPr>
      <w:rFonts w:ascii="Wingdings" w:hAnsi="Wingdings"/>
      <w:sz w:val="20"/>
    </w:rPr>
  </w:style>
  <w:style w:type="character" w:customStyle="1" w:styleId="WW8Num15z0">
    <w:name w:val="WW8Num15z0"/>
    <w:rsid w:val="00054837"/>
    <w:rPr>
      <w:rFonts w:ascii="Symbol" w:hAnsi="Symbol"/>
      <w:sz w:val="20"/>
    </w:rPr>
  </w:style>
  <w:style w:type="character" w:customStyle="1" w:styleId="WW8Num15z1">
    <w:name w:val="WW8Num15z1"/>
    <w:rsid w:val="00054837"/>
    <w:rPr>
      <w:rFonts w:ascii="Courier New" w:hAnsi="Courier New"/>
      <w:sz w:val="20"/>
    </w:rPr>
  </w:style>
  <w:style w:type="character" w:customStyle="1" w:styleId="WW8Num15z2">
    <w:name w:val="WW8Num15z2"/>
    <w:rsid w:val="00054837"/>
    <w:rPr>
      <w:rFonts w:ascii="Wingdings" w:hAnsi="Wingdings"/>
      <w:sz w:val="20"/>
    </w:rPr>
  </w:style>
  <w:style w:type="character" w:customStyle="1" w:styleId="WW8Num16z0">
    <w:name w:val="WW8Num16z0"/>
    <w:rsid w:val="00054837"/>
    <w:rPr>
      <w:rFonts w:ascii="Symbol" w:hAnsi="Symbol"/>
      <w:sz w:val="20"/>
    </w:rPr>
  </w:style>
  <w:style w:type="character" w:customStyle="1" w:styleId="WW8Num16z1">
    <w:name w:val="WW8Num16z1"/>
    <w:rsid w:val="00054837"/>
    <w:rPr>
      <w:rFonts w:ascii="Courier New" w:hAnsi="Courier New"/>
      <w:sz w:val="20"/>
    </w:rPr>
  </w:style>
  <w:style w:type="character" w:customStyle="1" w:styleId="WW8Num16z2">
    <w:name w:val="WW8Num16z2"/>
    <w:rsid w:val="00054837"/>
    <w:rPr>
      <w:rFonts w:ascii="Wingdings" w:hAnsi="Wingdings"/>
      <w:sz w:val="20"/>
    </w:rPr>
  </w:style>
  <w:style w:type="character" w:customStyle="1" w:styleId="WW8Num17z0">
    <w:name w:val="WW8Num17z0"/>
    <w:rsid w:val="00054837"/>
    <w:rPr>
      <w:rFonts w:ascii="Symbol" w:hAnsi="Symbol"/>
      <w:sz w:val="20"/>
    </w:rPr>
  </w:style>
  <w:style w:type="character" w:customStyle="1" w:styleId="WW8Num17z1">
    <w:name w:val="WW8Num17z1"/>
    <w:rsid w:val="00054837"/>
    <w:rPr>
      <w:rFonts w:ascii="Courier New" w:hAnsi="Courier New"/>
      <w:sz w:val="20"/>
    </w:rPr>
  </w:style>
  <w:style w:type="character" w:customStyle="1" w:styleId="WW8Num17z2">
    <w:name w:val="WW8Num17z2"/>
    <w:rsid w:val="00054837"/>
    <w:rPr>
      <w:rFonts w:ascii="Wingdings" w:hAnsi="Wingdings"/>
      <w:sz w:val="20"/>
    </w:rPr>
  </w:style>
  <w:style w:type="character" w:customStyle="1" w:styleId="WW8Num18z0">
    <w:name w:val="WW8Num18z0"/>
    <w:rsid w:val="00054837"/>
    <w:rPr>
      <w:rFonts w:ascii="Symbol" w:hAnsi="Symbol"/>
      <w:sz w:val="20"/>
    </w:rPr>
  </w:style>
  <w:style w:type="character" w:customStyle="1" w:styleId="WW8Num18z1">
    <w:name w:val="WW8Num18z1"/>
    <w:rsid w:val="00054837"/>
    <w:rPr>
      <w:rFonts w:ascii="Courier New" w:hAnsi="Courier New"/>
      <w:sz w:val="20"/>
    </w:rPr>
  </w:style>
  <w:style w:type="character" w:customStyle="1" w:styleId="WW8Num18z2">
    <w:name w:val="WW8Num18z2"/>
    <w:rsid w:val="00054837"/>
    <w:rPr>
      <w:rFonts w:ascii="Wingdings" w:hAnsi="Wingdings"/>
      <w:sz w:val="20"/>
    </w:rPr>
  </w:style>
  <w:style w:type="character" w:customStyle="1" w:styleId="WW8Num19z0">
    <w:name w:val="WW8Num19z0"/>
    <w:rsid w:val="00054837"/>
    <w:rPr>
      <w:rFonts w:ascii="Symbol" w:hAnsi="Symbol"/>
    </w:rPr>
  </w:style>
  <w:style w:type="character" w:customStyle="1" w:styleId="WW8Num19z1">
    <w:name w:val="WW8Num19z1"/>
    <w:rsid w:val="00054837"/>
    <w:rPr>
      <w:rFonts w:ascii="Courier New" w:hAnsi="Courier New"/>
    </w:rPr>
  </w:style>
  <w:style w:type="character" w:customStyle="1" w:styleId="WW8Num19z2">
    <w:name w:val="WW8Num19z2"/>
    <w:rsid w:val="00054837"/>
    <w:rPr>
      <w:rFonts w:ascii="Wingdings" w:hAnsi="Wingdings"/>
    </w:rPr>
  </w:style>
  <w:style w:type="character" w:customStyle="1" w:styleId="WW8Num20z0">
    <w:name w:val="WW8Num20z0"/>
    <w:rsid w:val="00054837"/>
    <w:rPr>
      <w:rFonts w:ascii="Symbol" w:hAnsi="Symbol"/>
      <w:sz w:val="20"/>
    </w:rPr>
  </w:style>
  <w:style w:type="character" w:customStyle="1" w:styleId="WW8Num20z1">
    <w:name w:val="WW8Num20z1"/>
    <w:rsid w:val="00054837"/>
    <w:rPr>
      <w:rFonts w:ascii="Courier New" w:hAnsi="Courier New"/>
      <w:sz w:val="20"/>
    </w:rPr>
  </w:style>
  <w:style w:type="character" w:customStyle="1" w:styleId="WW8Num20z2">
    <w:name w:val="WW8Num20z2"/>
    <w:rsid w:val="00054837"/>
    <w:rPr>
      <w:rFonts w:ascii="Wingdings" w:hAnsi="Wingdings"/>
      <w:sz w:val="20"/>
    </w:rPr>
  </w:style>
  <w:style w:type="character" w:customStyle="1" w:styleId="WW8Num21z0">
    <w:name w:val="WW8Num21z0"/>
    <w:rsid w:val="00054837"/>
    <w:rPr>
      <w:rFonts w:ascii="Symbol" w:hAnsi="Symbol"/>
      <w:sz w:val="20"/>
    </w:rPr>
  </w:style>
  <w:style w:type="character" w:customStyle="1" w:styleId="WW8Num21z1">
    <w:name w:val="WW8Num21z1"/>
    <w:rsid w:val="00054837"/>
    <w:rPr>
      <w:rFonts w:ascii="Courier New" w:hAnsi="Courier New"/>
      <w:sz w:val="20"/>
    </w:rPr>
  </w:style>
  <w:style w:type="character" w:customStyle="1" w:styleId="WW8Num21z2">
    <w:name w:val="WW8Num21z2"/>
    <w:rsid w:val="00054837"/>
    <w:rPr>
      <w:rFonts w:ascii="Wingdings" w:hAnsi="Wingdings"/>
      <w:sz w:val="20"/>
    </w:rPr>
  </w:style>
  <w:style w:type="character" w:customStyle="1" w:styleId="WW8Num22z0">
    <w:name w:val="WW8Num22z0"/>
    <w:rsid w:val="00054837"/>
    <w:rPr>
      <w:rFonts w:ascii="Symbol" w:hAnsi="Symbol"/>
      <w:sz w:val="20"/>
    </w:rPr>
  </w:style>
  <w:style w:type="character" w:customStyle="1" w:styleId="WW8Num22z1">
    <w:name w:val="WW8Num22z1"/>
    <w:rsid w:val="00054837"/>
    <w:rPr>
      <w:rFonts w:ascii="Courier New" w:hAnsi="Courier New"/>
      <w:sz w:val="20"/>
    </w:rPr>
  </w:style>
  <w:style w:type="character" w:customStyle="1" w:styleId="WW8Num22z2">
    <w:name w:val="WW8Num22z2"/>
    <w:rsid w:val="00054837"/>
    <w:rPr>
      <w:rFonts w:ascii="Wingdings" w:hAnsi="Wingdings"/>
      <w:sz w:val="20"/>
    </w:rPr>
  </w:style>
  <w:style w:type="character" w:customStyle="1" w:styleId="WW8Num23z0">
    <w:name w:val="WW8Num23z0"/>
    <w:rsid w:val="00054837"/>
    <w:rPr>
      <w:rFonts w:ascii="Symbol" w:hAnsi="Symbol"/>
      <w:sz w:val="20"/>
    </w:rPr>
  </w:style>
  <w:style w:type="character" w:customStyle="1" w:styleId="WW8Num23z1">
    <w:name w:val="WW8Num23z1"/>
    <w:rsid w:val="00054837"/>
    <w:rPr>
      <w:rFonts w:ascii="Courier New" w:hAnsi="Courier New"/>
      <w:sz w:val="20"/>
    </w:rPr>
  </w:style>
  <w:style w:type="character" w:customStyle="1" w:styleId="WW8Num23z2">
    <w:name w:val="WW8Num23z2"/>
    <w:rsid w:val="00054837"/>
    <w:rPr>
      <w:rFonts w:ascii="Wingdings" w:hAnsi="Wingdings"/>
      <w:sz w:val="20"/>
    </w:rPr>
  </w:style>
  <w:style w:type="character" w:customStyle="1" w:styleId="WW8Num24z0">
    <w:name w:val="WW8Num24z0"/>
    <w:rsid w:val="00054837"/>
    <w:rPr>
      <w:rFonts w:ascii="Wingdings" w:hAnsi="Wingdings"/>
    </w:rPr>
  </w:style>
  <w:style w:type="character" w:customStyle="1" w:styleId="WW8Num24z1">
    <w:name w:val="WW8Num24z1"/>
    <w:rsid w:val="00054837"/>
    <w:rPr>
      <w:rFonts w:ascii="Courier New" w:hAnsi="Courier New" w:cs="Courier New"/>
    </w:rPr>
  </w:style>
  <w:style w:type="character" w:customStyle="1" w:styleId="WW8Num24z3">
    <w:name w:val="WW8Num24z3"/>
    <w:rsid w:val="00054837"/>
    <w:rPr>
      <w:rFonts w:ascii="Symbol" w:hAnsi="Symbol"/>
    </w:rPr>
  </w:style>
  <w:style w:type="character" w:customStyle="1" w:styleId="WW8Num25z0">
    <w:name w:val="WW8Num25z0"/>
    <w:rsid w:val="00054837"/>
    <w:rPr>
      <w:rFonts w:ascii="Wingdings" w:hAnsi="Wingdings"/>
    </w:rPr>
  </w:style>
  <w:style w:type="character" w:customStyle="1" w:styleId="WW8Num25z1">
    <w:name w:val="WW8Num25z1"/>
    <w:rsid w:val="00054837"/>
    <w:rPr>
      <w:rFonts w:ascii="Courier New" w:hAnsi="Courier New" w:cs="Courier New"/>
    </w:rPr>
  </w:style>
  <w:style w:type="character" w:customStyle="1" w:styleId="WW8Num25z3">
    <w:name w:val="WW8Num25z3"/>
    <w:rsid w:val="00054837"/>
    <w:rPr>
      <w:rFonts w:ascii="Symbol" w:hAnsi="Symbol"/>
    </w:rPr>
  </w:style>
  <w:style w:type="character" w:customStyle="1" w:styleId="WW8Num26z0">
    <w:name w:val="WW8Num26z0"/>
    <w:rsid w:val="00054837"/>
    <w:rPr>
      <w:rFonts w:ascii="Symbol" w:hAnsi="Symbol"/>
      <w:sz w:val="20"/>
    </w:rPr>
  </w:style>
  <w:style w:type="character" w:customStyle="1" w:styleId="WW8Num26z1">
    <w:name w:val="WW8Num26z1"/>
    <w:rsid w:val="00054837"/>
    <w:rPr>
      <w:rFonts w:ascii="Courier New" w:hAnsi="Courier New"/>
      <w:sz w:val="20"/>
    </w:rPr>
  </w:style>
  <w:style w:type="character" w:customStyle="1" w:styleId="WW8Num26z2">
    <w:name w:val="WW8Num26z2"/>
    <w:rsid w:val="00054837"/>
    <w:rPr>
      <w:rFonts w:ascii="Wingdings" w:hAnsi="Wingdings"/>
      <w:sz w:val="20"/>
    </w:rPr>
  </w:style>
  <w:style w:type="character" w:customStyle="1" w:styleId="WW8Num27z0">
    <w:name w:val="WW8Num27z0"/>
    <w:rsid w:val="00054837"/>
    <w:rPr>
      <w:rFonts w:ascii="Wingdings" w:hAnsi="Wingdings"/>
    </w:rPr>
  </w:style>
  <w:style w:type="character" w:customStyle="1" w:styleId="WW8Num27z1">
    <w:name w:val="WW8Num27z1"/>
    <w:rsid w:val="00054837"/>
    <w:rPr>
      <w:rFonts w:ascii="Courier New" w:hAnsi="Courier New"/>
    </w:rPr>
  </w:style>
  <w:style w:type="character" w:customStyle="1" w:styleId="WW8Num27z3">
    <w:name w:val="WW8Num27z3"/>
    <w:rsid w:val="00054837"/>
    <w:rPr>
      <w:rFonts w:ascii="Symbol" w:hAnsi="Symbol"/>
    </w:rPr>
  </w:style>
  <w:style w:type="character" w:customStyle="1" w:styleId="WW8Num28z0">
    <w:name w:val="WW8Num28z0"/>
    <w:rsid w:val="00054837"/>
    <w:rPr>
      <w:rFonts w:ascii="Symbol" w:hAnsi="Symbol"/>
      <w:sz w:val="20"/>
    </w:rPr>
  </w:style>
  <w:style w:type="character" w:customStyle="1" w:styleId="WW8Num28z1">
    <w:name w:val="WW8Num28z1"/>
    <w:rsid w:val="00054837"/>
    <w:rPr>
      <w:rFonts w:ascii="Courier New" w:hAnsi="Courier New"/>
      <w:sz w:val="20"/>
    </w:rPr>
  </w:style>
  <w:style w:type="character" w:customStyle="1" w:styleId="WW8Num28z2">
    <w:name w:val="WW8Num28z2"/>
    <w:rsid w:val="00054837"/>
    <w:rPr>
      <w:rFonts w:ascii="Wingdings" w:hAnsi="Wingdings"/>
      <w:sz w:val="20"/>
    </w:rPr>
  </w:style>
  <w:style w:type="character" w:customStyle="1" w:styleId="WW8Num29z0">
    <w:name w:val="WW8Num29z0"/>
    <w:rsid w:val="00054837"/>
    <w:rPr>
      <w:rFonts w:ascii="Symbol" w:hAnsi="Symbol"/>
      <w:sz w:val="20"/>
    </w:rPr>
  </w:style>
  <w:style w:type="character" w:customStyle="1" w:styleId="WW8Num29z1">
    <w:name w:val="WW8Num29z1"/>
    <w:rsid w:val="00054837"/>
    <w:rPr>
      <w:rFonts w:ascii="Courier New" w:hAnsi="Courier New"/>
      <w:sz w:val="20"/>
    </w:rPr>
  </w:style>
  <w:style w:type="character" w:customStyle="1" w:styleId="WW8Num29z2">
    <w:name w:val="WW8Num29z2"/>
    <w:rsid w:val="00054837"/>
    <w:rPr>
      <w:rFonts w:ascii="Wingdings" w:hAnsi="Wingdings"/>
      <w:sz w:val="20"/>
    </w:rPr>
  </w:style>
  <w:style w:type="character" w:customStyle="1" w:styleId="WW8Num30z0">
    <w:name w:val="WW8Num30z0"/>
    <w:rsid w:val="00054837"/>
    <w:rPr>
      <w:rFonts w:ascii="Symbol" w:hAnsi="Symbol"/>
      <w:sz w:val="20"/>
    </w:rPr>
  </w:style>
  <w:style w:type="character" w:customStyle="1" w:styleId="WW8Num30z1">
    <w:name w:val="WW8Num30z1"/>
    <w:rsid w:val="00054837"/>
    <w:rPr>
      <w:rFonts w:ascii="Courier New" w:hAnsi="Courier New"/>
      <w:sz w:val="20"/>
    </w:rPr>
  </w:style>
  <w:style w:type="character" w:customStyle="1" w:styleId="WW8Num30z2">
    <w:name w:val="WW8Num30z2"/>
    <w:rsid w:val="00054837"/>
    <w:rPr>
      <w:rFonts w:ascii="Wingdings" w:hAnsi="Wingdings"/>
      <w:sz w:val="20"/>
    </w:rPr>
  </w:style>
  <w:style w:type="paragraph" w:customStyle="1" w:styleId="Heading">
    <w:name w:val="Heading"/>
    <w:basedOn w:val="Normal"/>
    <w:next w:val="BodyText"/>
    <w:rsid w:val="00054837"/>
    <w:pPr>
      <w:keepNext/>
      <w:spacing w:before="240" w:after="120"/>
    </w:pPr>
    <w:rPr>
      <w:rFonts w:ascii="Arial" w:eastAsia="MS Mincho" w:hAnsi="Arial" w:cs="Tahoma"/>
      <w:sz w:val="28"/>
      <w:szCs w:val="28"/>
    </w:rPr>
  </w:style>
  <w:style w:type="paragraph" w:styleId="BodyText">
    <w:name w:val="Body Text"/>
    <w:basedOn w:val="Normal"/>
    <w:semiHidden/>
    <w:rsid w:val="00054837"/>
    <w:pPr>
      <w:spacing w:after="120"/>
    </w:pPr>
  </w:style>
  <w:style w:type="paragraph" w:styleId="List">
    <w:name w:val="List"/>
    <w:basedOn w:val="BodyText"/>
    <w:semiHidden/>
    <w:rsid w:val="00054837"/>
    <w:rPr>
      <w:rFonts w:cs="Tahoma"/>
    </w:rPr>
  </w:style>
  <w:style w:type="paragraph" w:styleId="Caption">
    <w:name w:val="caption"/>
    <w:basedOn w:val="Normal"/>
    <w:qFormat/>
    <w:rsid w:val="00054837"/>
    <w:pPr>
      <w:suppressLineNumbers/>
      <w:spacing w:before="120" w:after="120"/>
    </w:pPr>
    <w:rPr>
      <w:rFonts w:cs="Tahoma"/>
      <w:i/>
      <w:iCs/>
    </w:rPr>
  </w:style>
  <w:style w:type="paragraph" w:customStyle="1" w:styleId="Index">
    <w:name w:val="Index"/>
    <w:basedOn w:val="Normal"/>
    <w:rsid w:val="00054837"/>
    <w:pPr>
      <w:suppressLineNumbers/>
    </w:pPr>
    <w:rPr>
      <w:rFonts w:cs="Tahoma"/>
    </w:rPr>
  </w:style>
  <w:style w:type="paragraph" w:customStyle="1" w:styleId="copy">
    <w:name w:val="copy"/>
    <w:basedOn w:val="Normal"/>
    <w:rsid w:val="00054837"/>
    <w:pPr>
      <w:spacing w:before="280" w:after="280"/>
      <w:jc w:val="center"/>
    </w:pPr>
    <w:rPr>
      <w:rFonts w:ascii="Arial" w:hAnsi="Arial" w:cs="Arial"/>
      <w:color w:val="000000"/>
      <w:sz w:val="19"/>
      <w:szCs w:val="19"/>
    </w:rPr>
  </w:style>
  <w:style w:type="paragraph" w:customStyle="1" w:styleId="urn">
    <w:name w:val="urn"/>
    <w:basedOn w:val="Normal"/>
    <w:rsid w:val="00054837"/>
    <w:pPr>
      <w:spacing w:before="280" w:after="280"/>
    </w:pPr>
    <w:rPr>
      <w:rFonts w:ascii="Arial" w:hAnsi="Arial" w:cs="Arial"/>
      <w:color w:val="000000"/>
      <w:sz w:val="19"/>
      <w:szCs w:val="19"/>
    </w:rPr>
  </w:style>
  <w:style w:type="paragraph" w:customStyle="1" w:styleId="right">
    <w:name w:val="right"/>
    <w:basedOn w:val="Normal"/>
    <w:rsid w:val="00054837"/>
    <w:pPr>
      <w:spacing w:before="280" w:after="280"/>
      <w:jc w:val="right"/>
    </w:pPr>
    <w:rPr>
      <w:rFonts w:ascii="Arial" w:hAnsi="Arial" w:cs="Arial"/>
      <w:color w:val="000000"/>
    </w:rPr>
  </w:style>
  <w:style w:type="paragraph" w:customStyle="1" w:styleId="just">
    <w:name w:val="just"/>
    <w:basedOn w:val="Normal"/>
    <w:rsid w:val="00054837"/>
    <w:pPr>
      <w:spacing w:before="280" w:after="280"/>
      <w:jc w:val="both"/>
    </w:pPr>
    <w:rPr>
      <w:rFonts w:ascii="Arial" w:hAnsi="Arial" w:cs="Arial"/>
      <w:color w:val="000000"/>
    </w:rPr>
  </w:style>
  <w:style w:type="paragraph" w:customStyle="1" w:styleId="small">
    <w:name w:val="small"/>
    <w:basedOn w:val="Normal"/>
    <w:rsid w:val="00054837"/>
    <w:pPr>
      <w:spacing w:before="280" w:after="280"/>
      <w:jc w:val="center"/>
    </w:pPr>
    <w:rPr>
      <w:rFonts w:ascii="Arial" w:hAnsi="Arial" w:cs="Arial"/>
      <w:color w:val="000000"/>
      <w:sz w:val="14"/>
      <w:szCs w:val="14"/>
    </w:rPr>
  </w:style>
  <w:style w:type="paragraph" w:customStyle="1" w:styleId="blue">
    <w:name w:val="blue"/>
    <w:basedOn w:val="Normal"/>
    <w:rsid w:val="00054837"/>
    <w:pPr>
      <w:shd w:val="clear" w:color="auto" w:fill="000099"/>
      <w:spacing w:before="280" w:after="280"/>
      <w:jc w:val="both"/>
    </w:pPr>
    <w:rPr>
      <w:rFonts w:ascii="Arial" w:hAnsi="Arial" w:cs="Arial"/>
      <w:color w:val="000000"/>
    </w:rPr>
  </w:style>
  <w:style w:type="paragraph" w:customStyle="1" w:styleId="center">
    <w:name w:val="center"/>
    <w:basedOn w:val="Normal"/>
    <w:rsid w:val="00054837"/>
    <w:pPr>
      <w:spacing w:before="280" w:after="280"/>
      <w:jc w:val="center"/>
    </w:pPr>
    <w:rPr>
      <w:rFonts w:ascii="Arial" w:hAnsi="Arial" w:cs="Arial"/>
      <w:color w:val="000000"/>
    </w:rPr>
  </w:style>
  <w:style w:type="paragraph" w:customStyle="1" w:styleId="under">
    <w:name w:val="under"/>
    <w:basedOn w:val="Normal"/>
    <w:rsid w:val="00054837"/>
    <w:pPr>
      <w:spacing w:before="280" w:after="280"/>
      <w:jc w:val="both"/>
    </w:pPr>
    <w:rPr>
      <w:rFonts w:ascii="Arial" w:hAnsi="Arial" w:cs="Arial"/>
      <w:color w:val="000000"/>
      <w:u w:val="single"/>
    </w:rPr>
  </w:style>
  <w:style w:type="paragraph" w:customStyle="1" w:styleId="strike">
    <w:name w:val="strike"/>
    <w:basedOn w:val="Normal"/>
    <w:rsid w:val="00054837"/>
    <w:pPr>
      <w:spacing w:before="280" w:after="280"/>
      <w:jc w:val="both"/>
    </w:pPr>
    <w:rPr>
      <w:rFonts w:ascii="Arial" w:hAnsi="Arial" w:cs="Arial"/>
      <w:strike/>
      <w:color w:val="000000"/>
    </w:rPr>
  </w:style>
  <w:style w:type="paragraph" w:styleId="Title">
    <w:name w:val="Title"/>
    <w:basedOn w:val="Normal"/>
    <w:next w:val="Subtitle"/>
    <w:qFormat/>
    <w:rsid w:val="00054837"/>
    <w:pPr>
      <w:jc w:val="center"/>
    </w:pPr>
    <w:rPr>
      <w:rFonts w:ascii="Arial" w:hAnsi="Arial" w:cs="Arial"/>
      <w:b/>
      <w:bCs/>
      <w:sz w:val="28"/>
    </w:rPr>
  </w:style>
  <w:style w:type="paragraph" w:styleId="Subtitle">
    <w:name w:val="Subtitle"/>
    <w:basedOn w:val="Normal"/>
    <w:next w:val="BodyText"/>
    <w:qFormat/>
    <w:rsid w:val="00054837"/>
    <w:pPr>
      <w:jc w:val="center"/>
    </w:pPr>
    <w:rPr>
      <w:rFonts w:ascii="Arial" w:hAnsi="Arial" w:cs="Arial"/>
      <w:b/>
      <w:bCs/>
      <w:sz w:val="28"/>
      <w:u w:val="single"/>
    </w:rPr>
  </w:style>
  <w:style w:type="paragraph" w:customStyle="1" w:styleId="TableContents">
    <w:name w:val="Table Contents"/>
    <w:basedOn w:val="Normal"/>
    <w:rsid w:val="00054837"/>
    <w:pPr>
      <w:suppressLineNumbers/>
    </w:pPr>
  </w:style>
  <w:style w:type="paragraph" w:customStyle="1" w:styleId="TableHeading">
    <w:name w:val="Table Heading"/>
    <w:basedOn w:val="TableContents"/>
    <w:rsid w:val="00054837"/>
    <w:pPr>
      <w:jc w:val="center"/>
    </w:pPr>
    <w:rPr>
      <w:b/>
      <w:bCs/>
    </w:rPr>
  </w:style>
  <w:style w:type="character" w:customStyle="1" w:styleId="apple-style-span">
    <w:name w:val="apple-style-span"/>
    <w:basedOn w:val="DefaultParagraphFont"/>
    <w:rsid w:val="00054837"/>
  </w:style>
  <w:style w:type="paragraph" w:styleId="BalloonText">
    <w:name w:val="Balloon Text"/>
    <w:basedOn w:val="Normal"/>
    <w:semiHidden/>
    <w:unhideWhenUsed/>
    <w:rsid w:val="00054837"/>
    <w:rPr>
      <w:rFonts w:ascii="Tahoma" w:hAnsi="Tahoma" w:cs="Tahoma"/>
      <w:sz w:val="16"/>
      <w:szCs w:val="16"/>
    </w:rPr>
  </w:style>
  <w:style w:type="character" w:customStyle="1" w:styleId="BalloonTextChar">
    <w:name w:val="Balloon Text Char"/>
    <w:semiHidden/>
    <w:rsid w:val="00054837"/>
    <w:rPr>
      <w:rFonts w:ascii="Tahoma" w:hAnsi="Tahoma" w:cs="Tahoma"/>
      <w:sz w:val="16"/>
      <w:szCs w:val="16"/>
      <w:lang w:val="en-CA" w:eastAsia="ar-SA"/>
    </w:rPr>
  </w:style>
  <w:style w:type="paragraph" w:styleId="Header">
    <w:name w:val="header"/>
    <w:basedOn w:val="Normal"/>
    <w:semiHidden/>
    <w:unhideWhenUsed/>
    <w:rsid w:val="00054837"/>
    <w:pPr>
      <w:tabs>
        <w:tab w:val="center" w:pos="4680"/>
        <w:tab w:val="right" w:pos="9360"/>
      </w:tabs>
    </w:pPr>
  </w:style>
  <w:style w:type="character" w:customStyle="1" w:styleId="HeaderChar">
    <w:name w:val="Header Char"/>
    <w:semiHidden/>
    <w:rsid w:val="00054837"/>
    <w:rPr>
      <w:sz w:val="24"/>
      <w:szCs w:val="24"/>
      <w:lang w:val="en-CA" w:eastAsia="ar-SA"/>
    </w:rPr>
  </w:style>
  <w:style w:type="paragraph" w:styleId="Footer">
    <w:name w:val="footer"/>
    <w:basedOn w:val="Normal"/>
    <w:semiHidden/>
    <w:unhideWhenUsed/>
    <w:rsid w:val="00054837"/>
    <w:pPr>
      <w:tabs>
        <w:tab w:val="center" w:pos="4680"/>
        <w:tab w:val="right" w:pos="9360"/>
      </w:tabs>
    </w:pPr>
  </w:style>
  <w:style w:type="character" w:customStyle="1" w:styleId="FooterChar">
    <w:name w:val="Footer Char"/>
    <w:rsid w:val="00054837"/>
    <w:rPr>
      <w:sz w:val="24"/>
      <w:szCs w:val="24"/>
      <w:lang w:val="en-CA" w:eastAsia="ar-SA"/>
    </w:rPr>
  </w:style>
  <w:style w:type="paragraph" w:styleId="NoSpacing">
    <w:name w:val="No Spacing"/>
    <w:qFormat/>
    <w:rsid w:val="00A357F8"/>
    <w:pPr>
      <w:suppressAutoHyphens/>
    </w:pPr>
    <w:rPr>
      <w:sz w:val="24"/>
      <w:szCs w:val="24"/>
      <w:lang w:eastAsia="ar-SA"/>
    </w:rPr>
  </w:style>
  <w:style w:type="character" w:styleId="Hyperlink">
    <w:name w:val="Hyperlink"/>
    <w:uiPriority w:val="99"/>
    <w:unhideWhenUsed/>
    <w:rsid w:val="003D1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663848">
      <w:bodyDiv w:val="1"/>
      <w:marLeft w:val="0"/>
      <w:marRight w:val="0"/>
      <w:marTop w:val="0"/>
      <w:marBottom w:val="0"/>
      <w:divBdr>
        <w:top w:val="none" w:sz="0" w:space="0" w:color="auto"/>
        <w:left w:val="none" w:sz="0" w:space="0" w:color="auto"/>
        <w:bottom w:val="none" w:sz="0" w:space="0" w:color="auto"/>
        <w:right w:val="none" w:sz="0" w:space="0" w:color="auto"/>
      </w:divBdr>
    </w:div>
    <w:div w:id="2055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eo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Immaculata High School</vt:lpstr>
    </vt:vector>
  </TitlesOfParts>
  <Company>Ottawa Catholic School Board</Company>
  <LinksUpToDate>false</LinksUpToDate>
  <CharactersWithSpaces>6481</CharactersWithSpaces>
  <SharedDoc>false</SharedDoc>
  <HLinks>
    <vt:vector size="6" baseType="variant">
      <vt:variant>
        <vt:i4>393291</vt:i4>
      </vt:variant>
      <vt:variant>
        <vt:i4>0</vt:i4>
      </vt:variant>
      <vt:variant>
        <vt:i4>0</vt:i4>
      </vt:variant>
      <vt:variant>
        <vt:i4>5</vt:i4>
      </vt:variant>
      <vt:variant>
        <vt:lpwstr>http://www.iceont.ca/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Immaculata High School</dc:title>
  <dc:subject/>
  <dc:creator>Callie Slingerland</dc:creator>
  <cp:keywords/>
  <cp:lastModifiedBy>Erin Bennett</cp:lastModifiedBy>
  <cp:revision>2</cp:revision>
  <cp:lastPrinted>2011-09-21T20:57:00Z</cp:lastPrinted>
  <dcterms:created xsi:type="dcterms:W3CDTF">2016-09-02T00:47:00Z</dcterms:created>
  <dcterms:modified xsi:type="dcterms:W3CDTF">2016-09-02T00:47:00Z</dcterms:modified>
</cp:coreProperties>
</file>